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F4" w:rsidRPr="002A6B89" w:rsidRDefault="00BD28F4" w:rsidP="00BD28F4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lang w:val="ru-RU"/>
        </w:rPr>
      </w:pPr>
      <w:r w:rsidRPr="002A6B89">
        <w:rPr>
          <w:b/>
        </w:rPr>
        <w:t xml:space="preserve">Повідомлення </w:t>
      </w:r>
      <w:r>
        <w:rPr>
          <w:b/>
        </w:rPr>
        <w:t xml:space="preserve">ТОВ «АТБ-МАРКЕТ» </w:t>
      </w:r>
      <w:r w:rsidRPr="002A6B89">
        <w:rPr>
          <w:b/>
        </w:rPr>
        <w:t xml:space="preserve">про клопотання щодо отримання дозволу на  викиди  </w:t>
      </w:r>
      <w:proofErr w:type="spellStart"/>
      <w:r w:rsidRPr="002A6B89">
        <w:rPr>
          <w:rStyle w:val="a6"/>
          <w:color w:val="000000"/>
          <w:bdr w:val="none" w:sz="0" w:space="0" w:color="auto" w:frame="1"/>
          <w:lang w:val="ru-RU"/>
        </w:rPr>
        <w:t>забруднюючих</w:t>
      </w:r>
      <w:proofErr w:type="spellEnd"/>
      <w:r w:rsidRPr="002A6B89">
        <w:rPr>
          <w:rStyle w:val="a6"/>
          <w:color w:val="000000"/>
          <w:bdr w:val="none" w:sz="0" w:space="0" w:color="auto" w:frame="1"/>
          <w:lang w:val="ru-RU"/>
        </w:rPr>
        <w:t xml:space="preserve"> </w:t>
      </w:r>
      <w:proofErr w:type="spellStart"/>
      <w:r w:rsidRPr="002A6B89">
        <w:rPr>
          <w:rStyle w:val="a6"/>
          <w:color w:val="000000"/>
          <w:bdr w:val="none" w:sz="0" w:space="0" w:color="auto" w:frame="1"/>
          <w:lang w:val="ru-RU"/>
        </w:rPr>
        <w:t>речовин</w:t>
      </w:r>
      <w:proofErr w:type="spellEnd"/>
      <w:r w:rsidRPr="002A6B89">
        <w:rPr>
          <w:rStyle w:val="a6"/>
          <w:color w:val="000000"/>
          <w:bdr w:val="none" w:sz="0" w:space="0" w:color="auto" w:frame="1"/>
          <w:lang w:val="ru-RU"/>
        </w:rPr>
        <w:t xml:space="preserve"> в </w:t>
      </w:r>
      <w:proofErr w:type="spellStart"/>
      <w:r w:rsidRPr="002A6B89">
        <w:rPr>
          <w:rStyle w:val="a6"/>
          <w:color w:val="000000"/>
          <w:bdr w:val="none" w:sz="0" w:space="0" w:color="auto" w:frame="1"/>
          <w:lang w:val="ru-RU"/>
        </w:rPr>
        <w:t>атмосферне</w:t>
      </w:r>
      <w:proofErr w:type="spellEnd"/>
      <w:r w:rsidRPr="002A6B89">
        <w:rPr>
          <w:rStyle w:val="a6"/>
          <w:color w:val="000000"/>
          <w:bdr w:val="none" w:sz="0" w:space="0" w:color="auto" w:frame="1"/>
          <w:lang w:val="ru-RU"/>
        </w:rPr>
        <w:t xml:space="preserve"> </w:t>
      </w:r>
      <w:proofErr w:type="spellStart"/>
      <w:r w:rsidRPr="002A6B89">
        <w:rPr>
          <w:rStyle w:val="a6"/>
          <w:color w:val="000000"/>
          <w:bdr w:val="none" w:sz="0" w:space="0" w:color="auto" w:frame="1"/>
          <w:lang w:val="ru-RU"/>
        </w:rPr>
        <w:t>повітря</w:t>
      </w:r>
      <w:proofErr w:type="spellEnd"/>
      <w:r w:rsidRPr="002A6B89">
        <w:rPr>
          <w:rStyle w:val="a6"/>
          <w:color w:val="000000"/>
          <w:bdr w:val="none" w:sz="0" w:space="0" w:color="auto" w:frame="1"/>
          <w:lang w:val="ru-RU"/>
        </w:rPr>
        <w:t>.</w:t>
      </w:r>
    </w:p>
    <w:p w:rsidR="00BD28F4" w:rsidRDefault="00BD28F4" w:rsidP="00883595">
      <w:pPr>
        <w:pStyle w:val="a3"/>
        <w:jc w:val="both"/>
        <w:rPr>
          <w:b w:val="0"/>
          <w:sz w:val="24"/>
          <w:szCs w:val="24"/>
        </w:rPr>
      </w:pPr>
    </w:p>
    <w:p w:rsidR="00BD28F4" w:rsidRDefault="00BD28F4" w:rsidP="00883595">
      <w:pPr>
        <w:pStyle w:val="a3"/>
        <w:jc w:val="both"/>
        <w:rPr>
          <w:b w:val="0"/>
          <w:sz w:val="24"/>
          <w:szCs w:val="24"/>
        </w:rPr>
      </w:pPr>
    </w:p>
    <w:p w:rsidR="00BD28F4" w:rsidRDefault="00883595" w:rsidP="00883595">
      <w:pPr>
        <w:pStyle w:val="a3"/>
        <w:jc w:val="both"/>
        <w:rPr>
          <w:b w:val="0"/>
          <w:sz w:val="24"/>
          <w:szCs w:val="24"/>
        </w:rPr>
      </w:pPr>
      <w:r w:rsidRPr="00A40874">
        <w:rPr>
          <w:b w:val="0"/>
          <w:sz w:val="24"/>
          <w:szCs w:val="24"/>
        </w:rPr>
        <w:t>Повне та скорочене найменування суб’єкта господарювання: Товариство з обмеженою відповідальністю “АТБ-МАРКЕТ”</w:t>
      </w:r>
      <w:r w:rsidR="00BD28F4">
        <w:rPr>
          <w:b w:val="0"/>
          <w:sz w:val="24"/>
          <w:szCs w:val="24"/>
        </w:rPr>
        <w:t xml:space="preserve"> / </w:t>
      </w:r>
      <w:r w:rsidRPr="00A40874">
        <w:rPr>
          <w:b w:val="0"/>
          <w:sz w:val="24"/>
          <w:szCs w:val="24"/>
        </w:rPr>
        <w:t>ТОВ “АТБ-МАРКЕТ”.</w:t>
      </w:r>
    </w:p>
    <w:p w:rsidR="00BD28F4" w:rsidRDefault="00883595" w:rsidP="00883595">
      <w:pPr>
        <w:pStyle w:val="a3"/>
        <w:jc w:val="both"/>
        <w:rPr>
          <w:b w:val="0"/>
          <w:sz w:val="24"/>
          <w:szCs w:val="24"/>
        </w:rPr>
      </w:pPr>
      <w:r w:rsidRPr="00A40874">
        <w:rPr>
          <w:b w:val="0"/>
          <w:sz w:val="24"/>
          <w:szCs w:val="24"/>
        </w:rPr>
        <w:t xml:space="preserve"> </w:t>
      </w:r>
      <w:r w:rsidR="00BD28F4" w:rsidRPr="00DD17B0">
        <w:rPr>
          <w:snapToGrid w:val="0"/>
          <w:sz w:val="24"/>
          <w:szCs w:val="24"/>
        </w:rPr>
        <w:t>Ідентифікаційний код ЄДРПОУ</w:t>
      </w:r>
      <w:r w:rsidRPr="00A40874">
        <w:rPr>
          <w:b w:val="0"/>
          <w:sz w:val="24"/>
          <w:szCs w:val="24"/>
        </w:rPr>
        <w:t xml:space="preserve">: </w:t>
      </w:r>
      <w:r w:rsidRPr="00A40874">
        <w:rPr>
          <w:b w:val="0"/>
          <w:color w:val="000000"/>
          <w:sz w:val="24"/>
          <w:szCs w:val="24"/>
        </w:rPr>
        <w:t>30487219</w:t>
      </w:r>
      <w:r w:rsidRPr="00A40874">
        <w:rPr>
          <w:b w:val="0"/>
          <w:sz w:val="24"/>
          <w:szCs w:val="24"/>
        </w:rPr>
        <w:t xml:space="preserve">. </w:t>
      </w:r>
    </w:p>
    <w:p w:rsidR="00BD28F4" w:rsidRDefault="00883595" w:rsidP="00883595">
      <w:pPr>
        <w:pStyle w:val="a3"/>
        <w:jc w:val="both"/>
        <w:rPr>
          <w:b w:val="0"/>
          <w:sz w:val="24"/>
          <w:szCs w:val="24"/>
        </w:rPr>
      </w:pPr>
      <w:r w:rsidRPr="00A40874">
        <w:rPr>
          <w:b w:val="0"/>
          <w:sz w:val="24"/>
          <w:szCs w:val="24"/>
        </w:rPr>
        <w:t xml:space="preserve">Місцезнаходження суб’єкта господарювання, контактний номер телефону, адреса електронної пошти: Дніпропетровська обл., м. Дніпро, пр-т Олександра Поля, 40, тел. (056)7707943, </w:t>
      </w:r>
      <w:r w:rsidRPr="00A40874">
        <w:rPr>
          <w:b w:val="0"/>
          <w:sz w:val="24"/>
          <w:szCs w:val="24"/>
          <w:lang w:val="en-US"/>
        </w:rPr>
        <w:t>E</w:t>
      </w:r>
      <w:r w:rsidRPr="00A40874">
        <w:rPr>
          <w:b w:val="0"/>
          <w:sz w:val="24"/>
          <w:szCs w:val="24"/>
        </w:rPr>
        <w:t>-</w:t>
      </w:r>
      <w:r w:rsidRPr="00A40874">
        <w:rPr>
          <w:b w:val="0"/>
          <w:sz w:val="24"/>
          <w:szCs w:val="24"/>
          <w:lang w:val="en-US"/>
        </w:rPr>
        <w:t>mail</w:t>
      </w:r>
      <w:r w:rsidRPr="00A40874">
        <w:rPr>
          <w:b w:val="0"/>
          <w:sz w:val="24"/>
          <w:szCs w:val="24"/>
        </w:rPr>
        <w:t xml:space="preserve">: </w:t>
      </w:r>
      <w:hyperlink r:id="rId5" w:history="1">
        <w:r w:rsidR="00BD28F4" w:rsidRPr="003D29A3">
          <w:rPr>
            <w:rStyle w:val="a7"/>
            <w:b w:val="0"/>
            <w:sz w:val="24"/>
            <w:szCs w:val="24"/>
            <w:lang w:val="en-US"/>
          </w:rPr>
          <w:t>BeletskayaT</w:t>
        </w:r>
        <w:r w:rsidR="00BD28F4" w:rsidRPr="003D29A3">
          <w:rPr>
            <w:rStyle w:val="a7"/>
            <w:b w:val="0"/>
            <w:sz w:val="24"/>
            <w:szCs w:val="24"/>
          </w:rPr>
          <w:t>@</w:t>
        </w:r>
        <w:r w:rsidR="00BD28F4" w:rsidRPr="003D29A3">
          <w:rPr>
            <w:rStyle w:val="a7"/>
            <w:b w:val="0"/>
            <w:sz w:val="24"/>
            <w:szCs w:val="24"/>
            <w:lang w:val="en-US"/>
          </w:rPr>
          <w:t>atbmarket</w:t>
        </w:r>
        <w:r w:rsidR="00BD28F4" w:rsidRPr="003D29A3">
          <w:rPr>
            <w:rStyle w:val="a7"/>
            <w:b w:val="0"/>
            <w:sz w:val="24"/>
            <w:szCs w:val="24"/>
          </w:rPr>
          <w:t>.</w:t>
        </w:r>
        <w:r w:rsidR="00BD28F4" w:rsidRPr="003D29A3">
          <w:rPr>
            <w:rStyle w:val="a7"/>
            <w:b w:val="0"/>
            <w:sz w:val="24"/>
            <w:szCs w:val="24"/>
            <w:lang w:val="en-US"/>
          </w:rPr>
          <w:t>com</w:t>
        </w:r>
      </w:hyperlink>
      <w:r w:rsidRPr="00A40874">
        <w:rPr>
          <w:b w:val="0"/>
          <w:sz w:val="24"/>
          <w:szCs w:val="24"/>
        </w:rPr>
        <w:t xml:space="preserve">. </w:t>
      </w:r>
    </w:p>
    <w:p w:rsidR="008C0191" w:rsidRDefault="00BD28F4" w:rsidP="00BD28F4">
      <w:pPr>
        <w:pStyle w:val="a3"/>
        <w:jc w:val="both"/>
        <w:rPr>
          <w:b w:val="0"/>
          <w:sz w:val="24"/>
          <w:szCs w:val="24"/>
        </w:rPr>
      </w:pPr>
      <w:r w:rsidRPr="00A40874">
        <w:rPr>
          <w:b w:val="0"/>
          <w:sz w:val="24"/>
          <w:szCs w:val="24"/>
        </w:rPr>
        <w:t>Мета отримання дозвол</w:t>
      </w:r>
      <w:r>
        <w:rPr>
          <w:b w:val="0"/>
          <w:sz w:val="24"/>
          <w:szCs w:val="24"/>
        </w:rPr>
        <w:t>ів</w:t>
      </w:r>
      <w:r w:rsidRPr="00A40874">
        <w:rPr>
          <w:b w:val="0"/>
          <w:sz w:val="24"/>
          <w:szCs w:val="24"/>
        </w:rPr>
        <w:t xml:space="preserve"> на викиди: </w:t>
      </w:r>
      <w:r w:rsidRPr="008C0191">
        <w:rPr>
          <w:b w:val="0"/>
          <w:bCs w:val="0"/>
          <w:sz w:val="24"/>
          <w:szCs w:val="24"/>
          <w:shd w:val="clear" w:color="auto" w:fill="FFFFFF"/>
        </w:rPr>
        <w:t xml:space="preserve">надання права експлуатувати новостворені об’єкти </w:t>
      </w:r>
      <w:r w:rsidRPr="008C0191">
        <w:rPr>
          <w:b w:val="0"/>
          <w:bCs w:val="0"/>
          <w:sz w:val="24"/>
          <w:szCs w:val="24"/>
          <w:u w:val="single"/>
          <w:bdr w:val="none" w:sz="0" w:space="0" w:color="auto" w:frame="1"/>
        </w:rPr>
        <w:t>третьої групи</w:t>
      </w:r>
      <w:r w:rsidRPr="008C0191">
        <w:rPr>
          <w:b w:val="0"/>
          <w:bCs w:val="0"/>
          <w:sz w:val="24"/>
          <w:szCs w:val="24"/>
        </w:rPr>
        <w:t> об’єктів за складом документів, у яких обґрунтовуються обсяги викидів, в залежності від ступеня впливу об’єкта на забруднення атмосферного повітря</w:t>
      </w:r>
      <w:r w:rsidRPr="008C0191">
        <w:rPr>
          <w:b w:val="0"/>
          <w:bCs w:val="0"/>
          <w:sz w:val="24"/>
          <w:szCs w:val="24"/>
          <w:shd w:val="clear" w:color="auto" w:fill="FFFFFF"/>
        </w:rPr>
        <w:t>, з якого надходять в атмосферне повітря забруднюючі речовини або їх суміші, за умови дотримання встановлених відповідних нормативів граничнод</w:t>
      </w:r>
      <w:bookmarkStart w:id="0" w:name="_GoBack"/>
      <w:bookmarkEnd w:id="0"/>
      <w:r w:rsidRPr="008C0191">
        <w:rPr>
          <w:b w:val="0"/>
          <w:bCs w:val="0"/>
          <w:sz w:val="24"/>
          <w:szCs w:val="24"/>
          <w:shd w:val="clear" w:color="auto" w:fill="FFFFFF"/>
        </w:rPr>
        <w:t>опустимих викидів</w:t>
      </w:r>
      <w:r w:rsidRPr="00DC1DCA">
        <w:rPr>
          <w:b w:val="0"/>
          <w:sz w:val="24"/>
          <w:szCs w:val="24"/>
        </w:rPr>
        <w:t>.</w:t>
      </w:r>
    </w:p>
    <w:p w:rsidR="00BD28F4" w:rsidRDefault="00BD28F4" w:rsidP="00BD28F4">
      <w:pPr>
        <w:pStyle w:val="a3"/>
        <w:jc w:val="both"/>
        <w:rPr>
          <w:b w:val="0"/>
          <w:sz w:val="24"/>
          <w:szCs w:val="24"/>
        </w:rPr>
      </w:pPr>
      <w:r w:rsidRPr="00A40874">
        <w:rPr>
          <w:b w:val="0"/>
          <w:sz w:val="24"/>
          <w:szCs w:val="24"/>
        </w:rPr>
        <w:t xml:space="preserve"> </w:t>
      </w:r>
      <w:r w:rsidRPr="00DC1DCA">
        <w:rPr>
          <w:b w:val="0"/>
          <w:sz w:val="24"/>
          <w:szCs w:val="24"/>
        </w:rPr>
        <w:t xml:space="preserve">Відомості про наявність висновків з ОВД: Згідно ст. 3 ЗУ “Про оцінку впливу на довкілля”, </w:t>
      </w:r>
      <w:r>
        <w:rPr>
          <w:b w:val="0"/>
          <w:sz w:val="24"/>
          <w:szCs w:val="24"/>
        </w:rPr>
        <w:t>майданчики, що розглядаються</w:t>
      </w:r>
      <w:r w:rsidRPr="00DC1DCA">
        <w:rPr>
          <w:b w:val="0"/>
          <w:sz w:val="24"/>
          <w:szCs w:val="24"/>
        </w:rPr>
        <w:t xml:space="preserve"> не підлягають оцінці впливу на довкілля.</w:t>
      </w:r>
    </w:p>
    <w:p w:rsidR="00BD28F4" w:rsidRDefault="00BD28F4" w:rsidP="00BD28F4">
      <w:pPr>
        <w:pStyle w:val="a3"/>
        <w:jc w:val="both"/>
        <w:rPr>
          <w:b w:val="0"/>
          <w:sz w:val="24"/>
          <w:szCs w:val="24"/>
        </w:rPr>
      </w:pPr>
      <w:r w:rsidRPr="00A40874">
        <w:rPr>
          <w:b w:val="0"/>
          <w:sz w:val="24"/>
          <w:szCs w:val="24"/>
        </w:rPr>
        <w:t>Загальний опис об’єкт</w:t>
      </w:r>
      <w:r>
        <w:rPr>
          <w:b w:val="0"/>
          <w:sz w:val="24"/>
          <w:szCs w:val="24"/>
        </w:rPr>
        <w:t>ів</w:t>
      </w:r>
      <w:r w:rsidRPr="00A40874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с</w:t>
      </w:r>
      <w:r w:rsidRPr="00A40874">
        <w:rPr>
          <w:b w:val="0"/>
          <w:sz w:val="24"/>
          <w:szCs w:val="24"/>
        </w:rPr>
        <w:t xml:space="preserve">пеціалізація підприємства: </w:t>
      </w:r>
      <w:r>
        <w:rPr>
          <w:b w:val="0"/>
          <w:sz w:val="24"/>
          <w:szCs w:val="24"/>
        </w:rPr>
        <w:t>р</w:t>
      </w:r>
      <w:r w:rsidRPr="00A40874">
        <w:rPr>
          <w:b w:val="0"/>
          <w:sz w:val="24"/>
          <w:szCs w:val="24"/>
        </w:rPr>
        <w:t xml:space="preserve">оздрібна торгівля в неспеціалізованих магазинах переважно продуктами харчування, напоями та тютюновими виробами. </w:t>
      </w:r>
    </w:p>
    <w:p w:rsidR="00883595" w:rsidRPr="00A40874" w:rsidRDefault="00883595" w:rsidP="00883595">
      <w:pPr>
        <w:pStyle w:val="a3"/>
        <w:jc w:val="both"/>
        <w:rPr>
          <w:b w:val="0"/>
          <w:sz w:val="24"/>
          <w:szCs w:val="24"/>
        </w:rPr>
      </w:pPr>
      <w:r w:rsidRPr="00A40874">
        <w:rPr>
          <w:b w:val="0"/>
          <w:sz w:val="24"/>
          <w:szCs w:val="24"/>
        </w:rPr>
        <w:t xml:space="preserve">Місцезнаходження об’єктів/промислових майданчиків: </w:t>
      </w:r>
    </w:p>
    <w:p w:rsidR="00883595" w:rsidRPr="009A2003" w:rsidRDefault="00BD28F4" w:rsidP="009A2003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9A2003">
        <w:rPr>
          <w:b w:val="0"/>
          <w:sz w:val="24"/>
          <w:szCs w:val="24"/>
          <w:u w:val="single"/>
        </w:rPr>
        <w:t xml:space="preserve">магазин №653 - </w:t>
      </w:r>
      <w:r w:rsidR="00883595" w:rsidRPr="009A2003">
        <w:rPr>
          <w:b w:val="0"/>
          <w:sz w:val="24"/>
          <w:szCs w:val="24"/>
        </w:rPr>
        <w:t xml:space="preserve">Івано-Франківська обл., </w:t>
      </w:r>
      <w:r w:rsidR="008D0B38">
        <w:rPr>
          <w:b w:val="0"/>
          <w:sz w:val="24"/>
          <w:szCs w:val="24"/>
        </w:rPr>
        <w:t>Калуський</w:t>
      </w:r>
      <w:r w:rsidR="00883595" w:rsidRPr="009A2003">
        <w:rPr>
          <w:b w:val="0"/>
          <w:sz w:val="24"/>
          <w:szCs w:val="24"/>
        </w:rPr>
        <w:t xml:space="preserve"> р-н, </w:t>
      </w:r>
      <w:r w:rsidR="008D0B38">
        <w:rPr>
          <w:b w:val="0"/>
          <w:sz w:val="24"/>
          <w:szCs w:val="24"/>
        </w:rPr>
        <w:t>Болехівська</w:t>
      </w:r>
      <w:r w:rsidRPr="009A2003">
        <w:rPr>
          <w:b w:val="0"/>
          <w:sz w:val="24"/>
          <w:szCs w:val="24"/>
        </w:rPr>
        <w:t xml:space="preserve"> ТГ, </w:t>
      </w:r>
      <w:r w:rsidR="00883595" w:rsidRPr="009A2003">
        <w:rPr>
          <w:b w:val="0"/>
          <w:sz w:val="24"/>
          <w:szCs w:val="24"/>
        </w:rPr>
        <w:t xml:space="preserve">м. </w:t>
      </w:r>
      <w:r w:rsidRPr="009A2003">
        <w:rPr>
          <w:b w:val="0"/>
          <w:sz w:val="24"/>
          <w:szCs w:val="24"/>
        </w:rPr>
        <w:t>Болехів</w:t>
      </w:r>
      <w:r w:rsidR="00883595" w:rsidRPr="009A2003">
        <w:rPr>
          <w:b w:val="0"/>
          <w:sz w:val="24"/>
          <w:szCs w:val="24"/>
        </w:rPr>
        <w:t xml:space="preserve">,  </w:t>
      </w:r>
      <w:r w:rsidRPr="009A2003">
        <w:rPr>
          <w:b w:val="0"/>
          <w:sz w:val="24"/>
          <w:szCs w:val="24"/>
        </w:rPr>
        <w:t>пл. Івана Франка 1 А</w:t>
      </w:r>
      <w:r w:rsidR="00883595" w:rsidRPr="009A2003">
        <w:rPr>
          <w:b w:val="0"/>
          <w:sz w:val="24"/>
          <w:szCs w:val="24"/>
        </w:rPr>
        <w:t>;</w:t>
      </w:r>
    </w:p>
    <w:p w:rsidR="00BD28F4" w:rsidRPr="00BB06F2" w:rsidRDefault="00BD28F4" w:rsidP="00BD28F4">
      <w:pPr>
        <w:pStyle w:val="a3"/>
        <w:jc w:val="both"/>
        <w:rPr>
          <w:b w:val="0"/>
          <w:color w:val="000000" w:themeColor="text1"/>
          <w:sz w:val="24"/>
          <w:szCs w:val="24"/>
        </w:rPr>
      </w:pPr>
      <w:r w:rsidRPr="00BB06F2">
        <w:rPr>
          <w:rStyle w:val="a6"/>
          <w:bCs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>Загальний опис об’єкта (опис виробництв та технологічного устаткування):</w:t>
      </w:r>
      <w:r w:rsidRPr="00BB06F2">
        <w:rPr>
          <w:rStyle w:val="a6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9A2003" w:rsidRPr="00BB06F2">
        <w:rPr>
          <w:rStyle w:val="a6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 приміщенні магазину облаштовано д</w:t>
      </w:r>
      <w:r w:rsidR="00BB06F2" w:rsidRPr="00BB06F2">
        <w:rPr>
          <w:rStyle w:val="a6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і</w:t>
      </w:r>
      <w:r w:rsidRPr="00BB06F2">
        <w:rPr>
          <w:b w:val="0"/>
          <w:color w:val="000000" w:themeColor="text1"/>
          <w:sz w:val="24"/>
          <w:szCs w:val="24"/>
        </w:rPr>
        <w:t>льниц</w:t>
      </w:r>
      <w:r w:rsidR="009A2003" w:rsidRPr="00BB06F2">
        <w:rPr>
          <w:b w:val="0"/>
          <w:color w:val="000000" w:themeColor="text1"/>
          <w:sz w:val="24"/>
          <w:szCs w:val="24"/>
        </w:rPr>
        <w:t>ю</w:t>
      </w:r>
      <w:r w:rsidRPr="00BB06F2">
        <w:rPr>
          <w:b w:val="0"/>
          <w:color w:val="000000" w:themeColor="text1"/>
          <w:sz w:val="24"/>
          <w:szCs w:val="24"/>
        </w:rPr>
        <w:t xml:space="preserve"> випікання хлібобулочних виробів</w:t>
      </w:r>
      <w:r w:rsidR="009A2003" w:rsidRPr="00BB06F2">
        <w:rPr>
          <w:b w:val="0"/>
          <w:color w:val="000000" w:themeColor="text1"/>
          <w:sz w:val="24"/>
          <w:szCs w:val="24"/>
        </w:rPr>
        <w:t xml:space="preserve"> (</w:t>
      </w:r>
      <w:r w:rsidRPr="00BB06F2">
        <w:rPr>
          <w:b w:val="0"/>
          <w:color w:val="000000" w:themeColor="text1"/>
          <w:sz w:val="24"/>
          <w:szCs w:val="24"/>
        </w:rPr>
        <w:t>хлібопекарська піч Debag DILA 10/Pro з розстоєчною шафою, дільниця мийки</w:t>
      </w:r>
      <w:r w:rsidR="009A2003" w:rsidRPr="00BB06F2">
        <w:rPr>
          <w:b w:val="0"/>
          <w:color w:val="000000" w:themeColor="text1"/>
          <w:sz w:val="24"/>
          <w:szCs w:val="24"/>
        </w:rPr>
        <w:t xml:space="preserve"> (</w:t>
      </w:r>
      <w:r w:rsidRPr="00BB06F2">
        <w:rPr>
          <w:b w:val="0"/>
          <w:color w:val="000000" w:themeColor="text1"/>
          <w:sz w:val="24"/>
          <w:szCs w:val="24"/>
        </w:rPr>
        <w:t>портомийка</w:t>
      </w:r>
      <w:r w:rsidR="009A2003" w:rsidRPr="00BB06F2">
        <w:rPr>
          <w:b w:val="0"/>
          <w:color w:val="000000" w:themeColor="text1"/>
          <w:sz w:val="24"/>
          <w:szCs w:val="24"/>
        </w:rPr>
        <w:t xml:space="preserve">), </w:t>
      </w:r>
      <w:r w:rsidRPr="00BB06F2">
        <w:rPr>
          <w:b w:val="0"/>
          <w:color w:val="000000" w:themeColor="text1"/>
          <w:sz w:val="24"/>
          <w:szCs w:val="24"/>
        </w:rPr>
        <w:t>холодильне обладнання з компресорами</w:t>
      </w:r>
      <w:r w:rsidR="009A2003" w:rsidRPr="00BB06F2">
        <w:rPr>
          <w:b w:val="0"/>
          <w:color w:val="000000" w:themeColor="text1"/>
          <w:sz w:val="24"/>
          <w:szCs w:val="24"/>
        </w:rPr>
        <w:t xml:space="preserve"> та </w:t>
      </w:r>
      <w:r w:rsidRPr="00BB06F2">
        <w:rPr>
          <w:b w:val="0"/>
          <w:color w:val="000000" w:themeColor="text1"/>
          <w:sz w:val="24"/>
          <w:szCs w:val="24"/>
        </w:rPr>
        <w:t xml:space="preserve"> дизельна електростанція </w:t>
      </w:r>
      <w:r w:rsidR="00BB06F2" w:rsidRPr="00BB06F2">
        <w:rPr>
          <w:b w:val="0"/>
          <w:color w:val="000000" w:themeColor="text1"/>
          <w:sz w:val="24"/>
          <w:szCs w:val="24"/>
        </w:rPr>
        <w:t>APD88BD 88 кВт</w:t>
      </w:r>
      <w:r w:rsidR="009A2003" w:rsidRPr="00BB06F2">
        <w:rPr>
          <w:b w:val="0"/>
          <w:color w:val="000000" w:themeColor="text1"/>
          <w:sz w:val="24"/>
          <w:szCs w:val="24"/>
        </w:rPr>
        <w:t xml:space="preserve"> для авар</w:t>
      </w:r>
      <w:r w:rsidR="00BB06F2" w:rsidRPr="00BB06F2">
        <w:rPr>
          <w:b w:val="0"/>
          <w:color w:val="000000" w:themeColor="text1"/>
          <w:sz w:val="24"/>
          <w:szCs w:val="24"/>
        </w:rPr>
        <w:t>і</w:t>
      </w:r>
      <w:r w:rsidR="009A2003" w:rsidRPr="00BB06F2">
        <w:rPr>
          <w:b w:val="0"/>
          <w:color w:val="000000" w:themeColor="text1"/>
          <w:sz w:val="24"/>
          <w:szCs w:val="24"/>
        </w:rPr>
        <w:t>йного електропостачання</w:t>
      </w:r>
      <w:r w:rsidRPr="00BB06F2">
        <w:rPr>
          <w:b w:val="0"/>
          <w:color w:val="000000" w:themeColor="text1"/>
          <w:sz w:val="24"/>
          <w:szCs w:val="24"/>
        </w:rPr>
        <w:t>.</w:t>
      </w:r>
      <w:r w:rsidR="009A2003" w:rsidRPr="00BB06F2">
        <w:rPr>
          <w:b w:val="0"/>
          <w:color w:val="000000" w:themeColor="text1"/>
          <w:sz w:val="24"/>
          <w:szCs w:val="24"/>
        </w:rPr>
        <w:t xml:space="preserve"> Викиди з/р відбуваються при допіканні напівфабрикатів, від процесів мийки  кухонного інвентарю, від холодильного обладнання та при спалюванні дизельного палива в генераторі.</w:t>
      </w:r>
      <w:r w:rsidRPr="00BB06F2">
        <w:rPr>
          <w:b w:val="0"/>
          <w:color w:val="000000" w:themeColor="text1"/>
          <w:sz w:val="24"/>
          <w:szCs w:val="24"/>
        </w:rPr>
        <w:t xml:space="preserve"> </w:t>
      </w:r>
    </w:p>
    <w:p w:rsidR="00BD28F4" w:rsidRPr="00FC5882" w:rsidRDefault="00BD28F4" w:rsidP="00BD28F4">
      <w:pPr>
        <w:pStyle w:val="a3"/>
        <w:jc w:val="both"/>
        <w:rPr>
          <w:b w:val="0"/>
          <w:sz w:val="24"/>
          <w:szCs w:val="24"/>
        </w:rPr>
      </w:pPr>
      <w:r w:rsidRPr="00FC5882">
        <w:rPr>
          <w:b w:val="0"/>
          <w:sz w:val="24"/>
          <w:szCs w:val="24"/>
          <w:u w:val="single"/>
        </w:rPr>
        <w:t>Відомості щодо виду та обсягів викидів забруднюючих речовин</w:t>
      </w:r>
      <w:r w:rsidRPr="00FC5882">
        <w:rPr>
          <w:b w:val="0"/>
          <w:sz w:val="24"/>
          <w:szCs w:val="24"/>
        </w:rPr>
        <w:t xml:space="preserve"> (т/рік): спирт етиловий-0,</w:t>
      </w:r>
      <w:r w:rsidR="008C0191" w:rsidRPr="00FC5882">
        <w:rPr>
          <w:b w:val="0"/>
          <w:sz w:val="24"/>
          <w:szCs w:val="24"/>
        </w:rPr>
        <w:t>108</w:t>
      </w:r>
      <w:r w:rsidRPr="00FC5882">
        <w:rPr>
          <w:b w:val="0"/>
          <w:sz w:val="24"/>
          <w:szCs w:val="24"/>
        </w:rPr>
        <w:t>; кислота оцтова-0,0</w:t>
      </w:r>
      <w:r w:rsidR="00D63476">
        <w:rPr>
          <w:b w:val="0"/>
          <w:sz w:val="24"/>
          <w:szCs w:val="24"/>
        </w:rPr>
        <w:t>29</w:t>
      </w:r>
      <w:r w:rsidRPr="00FC5882">
        <w:rPr>
          <w:b w:val="0"/>
          <w:sz w:val="24"/>
          <w:szCs w:val="24"/>
        </w:rPr>
        <w:t>; ацетальдегід-0,</w:t>
      </w:r>
      <w:r w:rsidR="008C0191" w:rsidRPr="00FC5882">
        <w:rPr>
          <w:b w:val="0"/>
          <w:sz w:val="24"/>
          <w:szCs w:val="24"/>
        </w:rPr>
        <w:t>0019</w:t>
      </w:r>
      <w:r w:rsidRPr="00FC5882">
        <w:rPr>
          <w:b w:val="0"/>
          <w:sz w:val="24"/>
          <w:szCs w:val="24"/>
        </w:rPr>
        <w:t xml:space="preserve">; </w:t>
      </w:r>
      <w:r w:rsidRPr="00FC5882">
        <w:rPr>
          <w:b w:val="0"/>
          <w:snapToGrid w:val="0"/>
          <w:sz w:val="24"/>
          <w:szCs w:val="24"/>
        </w:rPr>
        <w:t>вуглеводні насичені С</w:t>
      </w:r>
      <w:r w:rsidRPr="00FC5882">
        <w:rPr>
          <w:b w:val="0"/>
          <w:snapToGrid w:val="0"/>
          <w:sz w:val="24"/>
          <w:szCs w:val="24"/>
          <w:vertAlign w:val="subscript"/>
        </w:rPr>
        <w:t>12</w:t>
      </w:r>
      <w:r w:rsidRPr="00FC5882">
        <w:rPr>
          <w:b w:val="0"/>
          <w:snapToGrid w:val="0"/>
          <w:sz w:val="24"/>
          <w:szCs w:val="24"/>
        </w:rPr>
        <w:t>-С</w:t>
      </w:r>
      <w:r w:rsidRPr="00FC5882">
        <w:rPr>
          <w:b w:val="0"/>
          <w:snapToGrid w:val="0"/>
          <w:sz w:val="24"/>
          <w:szCs w:val="24"/>
          <w:vertAlign w:val="subscript"/>
        </w:rPr>
        <w:t>19</w:t>
      </w:r>
      <w:r w:rsidRPr="00FC5882">
        <w:rPr>
          <w:b w:val="0"/>
          <w:snapToGrid w:val="0"/>
          <w:sz w:val="24"/>
          <w:szCs w:val="24"/>
        </w:rPr>
        <w:t xml:space="preserve"> (</w:t>
      </w:r>
      <w:r w:rsidRPr="00FC5882">
        <w:rPr>
          <w:b w:val="0"/>
          <w:sz w:val="24"/>
          <w:szCs w:val="24"/>
        </w:rPr>
        <w:t>НМЛОС)-0,05</w:t>
      </w:r>
      <w:r w:rsidR="00FC5882" w:rsidRPr="00FC5882">
        <w:rPr>
          <w:b w:val="0"/>
          <w:sz w:val="24"/>
          <w:szCs w:val="24"/>
        </w:rPr>
        <w:t>74</w:t>
      </w:r>
      <w:r w:rsidRPr="00FC5882">
        <w:rPr>
          <w:b w:val="0"/>
          <w:sz w:val="24"/>
          <w:szCs w:val="24"/>
        </w:rPr>
        <w:t xml:space="preserve">; натрію гідрооксид-0,000009; пентафторетан-0,035; трифторетан-0,035; </w:t>
      </w:r>
      <w:r w:rsidR="00FC5882" w:rsidRPr="00FC5882">
        <w:rPr>
          <w:b w:val="0"/>
          <w:bCs w:val="0"/>
          <w:sz w:val="24"/>
          <w:szCs w:val="24"/>
        </w:rPr>
        <w:t>Оксиди азоту (оксид та діоксид азоту) у перерахунку на діоксид азоту</w:t>
      </w:r>
      <w:r w:rsidRPr="00FC5882">
        <w:rPr>
          <w:b w:val="0"/>
          <w:bCs w:val="0"/>
          <w:sz w:val="24"/>
          <w:szCs w:val="24"/>
        </w:rPr>
        <w:t>-0,</w:t>
      </w:r>
      <w:r w:rsidR="00FC5882" w:rsidRPr="00FC5882">
        <w:rPr>
          <w:b w:val="0"/>
          <w:bCs w:val="0"/>
          <w:sz w:val="24"/>
          <w:szCs w:val="24"/>
        </w:rPr>
        <w:t>44</w:t>
      </w:r>
      <w:r w:rsidRPr="00FC5882">
        <w:rPr>
          <w:b w:val="0"/>
          <w:bCs w:val="0"/>
          <w:sz w:val="24"/>
          <w:szCs w:val="24"/>
        </w:rPr>
        <w:t>; оксид вуглецю-</w:t>
      </w:r>
      <w:r w:rsidRPr="00FC5882">
        <w:rPr>
          <w:b w:val="0"/>
          <w:bCs w:val="0"/>
          <w:sz w:val="24"/>
          <w:szCs w:val="24"/>
          <w:lang w:val="en-US"/>
        </w:rPr>
        <w:t>0</w:t>
      </w:r>
      <w:r w:rsidRPr="00FC5882">
        <w:rPr>
          <w:b w:val="0"/>
          <w:bCs w:val="0"/>
          <w:sz w:val="24"/>
          <w:szCs w:val="24"/>
        </w:rPr>
        <w:t>,</w:t>
      </w:r>
      <w:r w:rsidR="00FC5882" w:rsidRPr="00FC5882">
        <w:rPr>
          <w:b w:val="0"/>
          <w:bCs w:val="0"/>
          <w:sz w:val="24"/>
          <w:szCs w:val="24"/>
        </w:rPr>
        <w:t>68</w:t>
      </w:r>
      <w:r w:rsidRPr="00FC5882">
        <w:rPr>
          <w:b w:val="0"/>
          <w:bCs w:val="0"/>
          <w:sz w:val="24"/>
          <w:szCs w:val="24"/>
        </w:rPr>
        <w:t xml:space="preserve"> </w:t>
      </w:r>
      <w:r w:rsidR="00FC5882" w:rsidRPr="00FC5882">
        <w:rPr>
          <w:b w:val="0"/>
          <w:bCs w:val="0"/>
          <w:sz w:val="24"/>
          <w:szCs w:val="24"/>
        </w:rPr>
        <w:t>Діоксид сірки (діоксид та триоксид) у перерахунку на діоксид сірки</w:t>
      </w:r>
      <w:r w:rsidRPr="00FC5882">
        <w:rPr>
          <w:b w:val="0"/>
          <w:bCs w:val="0"/>
          <w:sz w:val="24"/>
          <w:szCs w:val="24"/>
        </w:rPr>
        <w:t>-0,</w:t>
      </w:r>
      <w:r w:rsidR="00FC5882" w:rsidRPr="00FC5882">
        <w:rPr>
          <w:b w:val="0"/>
          <w:bCs w:val="0"/>
          <w:sz w:val="24"/>
          <w:szCs w:val="24"/>
        </w:rPr>
        <w:t>024</w:t>
      </w:r>
      <w:r w:rsidRPr="00FC5882">
        <w:rPr>
          <w:b w:val="0"/>
          <w:bCs w:val="0"/>
          <w:sz w:val="24"/>
          <w:szCs w:val="24"/>
        </w:rPr>
        <w:t xml:space="preserve">; </w:t>
      </w:r>
      <w:r w:rsidR="009A2003" w:rsidRPr="00FC5882">
        <w:rPr>
          <w:b w:val="0"/>
          <w:bCs w:val="0"/>
          <w:sz w:val="24"/>
          <w:szCs w:val="24"/>
        </w:rPr>
        <w:t>Речовини у вигляді суспендованих твердих частинок недиференційованих за складом</w:t>
      </w:r>
      <w:r w:rsidR="009A2003" w:rsidRPr="00FC5882">
        <w:rPr>
          <w:b w:val="0"/>
          <w:sz w:val="24"/>
          <w:szCs w:val="24"/>
        </w:rPr>
        <w:t xml:space="preserve"> </w:t>
      </w:r>
      <w:r w:rsidRPr="00FC5882">
        <w:rPr>
          <w:b w:val="0"/>
          <w:sz w:val="24"/>
          <w:szCs w:val="24"/>
        </w:rPr>
        <w:t>-0,</w:t>
      </w:r>
      <w:r w:rsidR="00FC5882" w:rsidRPr="00FC5882">
        <w:rPr>
          <w:b w:val="0"/>
          <w:sz w:val="24"/>
          <w:szCs w:val="24"/>
        </w:rPr>
        <w:t>011</w:t>
      </w:r>
      <w:r w:rsidR="009A2003" w:rsidRPr="00FC5882">
        <w:rPr>
          <w:b w:val="0"/>
          <w:sz w:val="24"/>
          <w:szCs w:val="24"/>
        </w:rPr>
        <w:t>;</w:t>
      </w:r>
      <w:r w:rsidRPr="00FC5882">
        <w:rPr>
          <w:b w:val="0"/>
          <w:sz w:val="24"/>
          <w:szCs w:val="24"/>
        </w:rPr>
        <w:t xml:space="preserve"> азоту (1) оксид </w:t>
      </w:r>
      <w:r w:rsidRPr="00FC5882">
        <w:rPr>
          <w:b w:val="0"/>
          <w:sz w:val="24"/>
          <w:szCs w:val="24"/>
        </w:rPr>
        <w:sym w:font="Symbol" w:char="F05B"/>
      </w:r>
      <w:r w:rsidRPr="00FC5882">
        <w:rPr>
          <w:b w:val="0"/>
          <w:sz w:val="24"/>
          <w:szCs w:val="24"/>
          <w:lang w:val="en-US"/>
        </w:rPr>
        <w:t>N</w:t>
      </w:r>
      <w:r w:rsidRPr="00FC5882">
        <w:rPr>
          <w:b w:val="0"/>
          <w:sz w:val="24"/>
          <w:szCs w:val="24"/>
          <w:vertAlign w:val="subscript"/>
        </w:rPr>
        <w:t>2</w:t>
      </w:r>
      <w:r w:rsidRPr="00FC5882">
        <w:rPr>
          <w:b w:val="0"/>
          <w:sz w:val="24"/>
          <w:szCs w:val="24"/>
          <w:lang w:val="en-US"/>
        </w:rPr>
        <w:t>O</w:t>
      </w:r>
      <w:r w:rsidRPr="00FC5882">
        <w:rPr>
          <w:b w:val="0"/>
          <w:sz w:val="24"/>
          <w:szCs w:val="24"/>
        </w:rPr>
        <w:sym w:font="Symbol" w:char="F05D"/>
      </w:r>
      <w:r w:rsidRPr="00FC5882">
        <w:rPr>
          <w:b w:val="0"/>
          <w:sz w:val="24"/>
          <w:szCs w:val="24"/>
        </w:rPr>
        <w:t>-0,</w:t>
      </w:r>
      <w:r w:rsidR="00FC5882" w:rsidRPr="00FC5882">
        <w:rPr>
          <w:b w:val="0"/>
          <w:sz w:val="24"/>
          <w:szCs w:val="24"/>
        </w:rPr>
        <w:t>0023</w:t>
      </w:r>
      <w:r w:rsidRPr="00FC5882">
        <w:rPr>
          <w:b w:val="0"/>
          <w:sz w:val="24"/>
          <w:szCs w:val="24"/>
        </w:rPr>
        <w:t>; метан-0,003; вуглецю діоксид-68,358.</w:t>
      </w:r>
    </w:p>
    <w:p w:rsidR="009A2003" w:rsidRPr="009A2003" w:rsidRDefault="009A2003" w:rsidP="009A2003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9A2003">
        <w:rPr>
          <w:b w:val="0"/>
          <w:sz w:val="24"/>
          <w:szCs w:val="24"/>
          <w:u w:val="single"/>
        </w:rPr>
        <w:t>магазин №</w:t>
      </w:r>
      <w:r>
        <w:rPr>
          <w:b w:val="0"/>
          <w:sz w:val="24"/>
          <w:szCs w:val="24"/>
          <w:u w:val="single"/>
        </w:rPr>
        <w:t>1092</w:t>
      </w:r>
      <w:r w:rsidRPr="009A2003">
        <w:rPr>
          <w:b w:val="0"/>
          <w:sz w:val="24"/>
          <w:szCs w:val="24"/>
          <w:u w:val="single"/>
        </w:rPr>
        <w:t xml:space="preserve"> - </w:t>
      </w:r>
      <w:r w:rsidRPr="009A2003">
        <w:rPr>
          <w:b w:val="0"/>
          <w:sz w:val="24"/>
          <w:szCs w:val="24"/>
        </w:rPr>
        <w:t xml:space="preserve">Івано-Франківська обл., Івано-Франківський р-н, Калуська ТГ, м. </w:t>
      </w:r>
      <w:r>
        <w:rPr>
          <w:b w:val="0"/>
          <w:sz w:val="24"/>
          <w:szCs w:val="24"/>
        </w:rPr>
        <w:t>Калуш, вул. Б. Хмельницького 50</w:t>
      </w:r>
      <w:r w:rsidRPr="009A2003">
        <w:rPr>
          <w:b w:val="0"/>
          <w:sz w:val="24"/>
          <w:szCs w:val="24"/>
        </w:rPr>
        <w:t>;</w:t>
      </w:r>
    </w:p>
    <w:p w:rsidR="009A2003" w:rsidRPr="00BB06F2" w:rsidRDefault="009A2003" w:rsidP="009A2003">
      <w:pPr>
        <w:pStyle w:val="a3"/>
        <w:jc w:val="both"/>
        <w:rPr>
          <w:b w:val="0"/>
          <w:color w:val="000000" w:themeColor="text1"/>
          <w:sz w:val="24"/>
          <w:szCs w:val="24"/>
        </w:rPr>
      </w:pPr>
      <w:r w:rsidRPr="009A2003">
        <w:rPr>
          <w:rStyle w:val="a6"/>
          <w:bCs/>
          <w:sz w:val="24"/>
          <w:szCs w:val="24"/>
          <w:u w:val="single"/>
          <w:bdr w:val="none" w:sz="0" w:space="0" w:color="auto" w:frame="1"/>
          <w:shd w:val="clear" w:color="auto" w:fill="FFFFFF"/>
        </w:rPr>
        <w:t>Загальний опис об’єкта (опис виробництв та технологічного устаткування):</w:t>
      </w:r>
      <w:r w:rsidRPr="009A2003">
        <w:rPr>
          <w:rStyle w:val="a6"/>
          <w:bCs/>
          <w:sz w:val="24"/>
          <w:szCs w:val="24"/>
          <w:bdr w:val="none" w:sz="0" w:space="0" w:color="auto" w:frame="1"/>
          <w:shd w:val="clear" w:color="auto" w:fill="FFFFFF"/>
        </w:rPr>
        <w:t> в приміщенні магазину облаштовано д</w:t>
      </w:r>
      <w:r w:rsidR="008C0191">
        <w:rPr>
          <w:rStyle w:val="a6"/>
          <w:bCs/>
          <w:sz w:val="24"/>
          <w:szCs w:val="24"/>
          <w:bdr w:val="none" w:sz="0" w:space="0" w:color="auto" w:frame="1"/>
          <w:shd w:val="clear" w:color="auto" w:fill="FFFFFF"/>
        </w:rPr>
        <w:t>і</w:t>
      </w:r>
      <w:r w:rsidRPr="009A2003">
        <w:rPr>
          <w:b w:val="0"/>
          <w:sz w:val="24"/>
          <w:szCs w:val="24"/>
        </w:rPr>
        <w:t xml:space="preserve">льницю випікання хлібобулочних виробів (хлібопекарська піч Debag </w:t>
      </w:r>
      <w:r w:rsidRPr="00BB06F2">
        <w:rPr>
          <w:b w:val="0"/>
          <w:color w:val="000000" w:themeColor="text1"/>
          <w:sz w:val="24"/>
          <w:szCs w:val="24"/>
        </w:rPr>
        <w:t xml:space="preserve">DILA </w:t>
      </w:r>
      <w:r w:rsidR="00BB06F2" w:rsidRPr="00BB06F2">
        <w:rPr>
          <w:b w:val="0"/>
          <w:color w:val="000000" w:themeColor="text1"/>
          <w:sz w:val="24"/>
          <w:szCs w:val="24"/>
        </w:rPr>
        <w:t>5</w:t>
      </w:r>
      <w:r w:rsidRPr="00BB06F2">
        <w:rPr>
          <w:b w:val="0"/>
          <w:color w:val="000000" w:themeColor="text1"/>
          <w:sz w:val="24"/>
          <w:szCs w:val="24"/>
        </w:rPr>
        <w:t xml:space="preserve">/Pro з розстоєчною шафою, дільниця мийки (портомийка), холодильне обладнання з компресорами та  дизельна електростанція </w:t>
      </w:r>
      <w:r w:rsidR="00BB06F2" w:rsidRPr="00BB06F2">
        <w:rPr>
          <w:b w:val="0"/>
          <w:color w:val="000000" w:themeColor="text1"/>
          <w:sz w:val="24"/>
          <w:szCs w:val="24"/>
        </w:rPr>
        <w:t>APD88BD 88 кВт</w:t>
      </w:r>
      <w:r w:rsidRPr="00BB06F2">
        <w:rPr>
          <w:b w:val="0"/>
          <w:color w:val="000000" w:themeColor="text1"/>
          <w:sz w:val="24"/>
          <w:szCs w:val="24"/>
        </w:rPr>
        <w:t xml:space="preserve"> для авар</w:t>
      </w:r>
      <w:r w:rsidR="00BB06F2" w:rsidRPr="00BB06F2">
        <w:rPr>
          <w:b w:val="0"/>
          <w:color w:val="000000" w:themeColor="text1"/>
          <w:sz w:val="24"/>
          <w:szCs w:val="24"/>
        </w:rPr>
        <w:t>і</w:t>
      </w:r>
      <w:r w:rsidRPr="00BB06F2">
        <w:rPr>
          <w:b w:val="0"/>
          <w:color w:val="000000" w:themeColor="text1"/>
          <w:sz w:val="24"/>
          <w:szCs w:val="24"/>
        </w:rPr>
        <w:t xml:space="preserve">йного електропостачання. Викиди з/р відбуваються при допіканні напівфабрикатів, від процесів мийки  кухонного інвентарю, від холодильного обладнання та при спалюванні дизельного палива в генераторі. </w:t>
      </w:r>
    </w:p>
    <w:p w:rsidR="00D63476" w:rsidRPr="00FC5882" w:rsidRDefault="00D63476" w:rsidP="00D63476">
      <w:pPr>
        <w:pStyle w:val="a3"/>
        <w:jc w:val="both"/>
        <w:rPr>
          <w:b w:val="0"/>
          <w:sz w:val="24"/>
          <w:szCs w:val="24"/>
        </w:rPr>
      </w:pPr>
      <w:r w:rsidRPr="00FC5882">
        <w:rPr>
          <w:b w:val="0"/>
          <w:sz w:val="24"/>
          <w:szCs w:val="24"/>
          <w:u w:val="single"/>
        </w:rPr>
        <w:t>Відомості щодо виду та обсягів викидів забруднюючих речовин</w:t>
      </w:r>
      <w:r w:rsidRPr="00FC5882">
        <w:rPr>
          <w:b w:val="0"/>
          <w:sz w:val="24"/>
          <w:szCs w:val="24"/>
        </w:rPr>
        <w:t xml:space="preserve"> (т/рік): спирт етиловий-0,108; кислота оцтова-0,0</w:t>
      </w:r>
      <w:r>
        <w:rPr>
          <w:b w:val="0"/>
          <w:sz w:val="24"/>
          <w:szCs w:val="24"/>
        </w:rPr>
        <w:t>29</w:t>
      </w:r>
      <w:r w:rsidRPr="00FC5882">
        <w:rPr>
          <w:b w:val="0"/>
          <w:sz w:val="24"/>
          <w:szCs w:val="24"/>
        </w:rPr>
        <w:t xml:space="preserve">; ацетальдегід-0,0019; </w:t>
      </w:r>
      <w:r w:rsidRPr="00FC5882">
        <w:rPr>
          <w:b w:val="0"/>
          <w:snapToGrid w:val="0"/>
          <w:sz w:val="24"/>
          <w:szCs w:val="24"/>
        </w:rPr>
        <w:t>вуглеводні насичені С</w:t>
      </w:r>
      <w:r w:rsidRPr="00FC5882">
        <w:rPr>
          <w:b w:val="0"/>
          <w:snapToGrid w:val="0"/>
          <w:sz w:val="24"/>
          <w:szCs w:val="24"/>
          <w:vertAlign w:val="subscript"/>
        </w:rPr>
        <w:t>12</w:t>
      </w:r>
      <w:r w:rsidRPr="00FC5882">
        <w:rPr>
          <w:b w:val="0"/>
          <w:snapToGrid w:val="0"/>
          <w:sz w:val="24"/>
          <w:szCs w:val="24"/>
        </w:rPr>
        <w:t>-С</w:t>
      </w:r>
      <w:r w:rsidRPr="00FC5882">
        <w:rPr>
          <w:b w:val="0"/>
          <w:snapToGrid w:val="0"/>
          <w:sz w:val="24"/>
          <w:szCs w:val="24"/>
          <w:vertAlign w:val="subscript"/>
        </w:rPr>
        <w:t>19</w:t>
      </w:r>
      <w:r w:rsidRPr="00FC5882">
        <w:rPr>
          <w:b w:val="0"/>
          <w:snapToGrid w:val="0"/>
          <w:sz w:val="24"/>
          <w:szCs w:val="24"/>
        </w:rPr>
        <w:t xml:space="preserve"> (</w:t>
      </w:r>
      <w:r w:rsidRPr="00FC5882">
        <w:rPr>
          <w:b w:val="0"/>
          <w:sz w:val="24"/>
          <w:szCs w:val="24"/>
        </w:rPr>
        <w:t xml:space="preserve">НМЛОС)-0,0574; натрію гідрооксид-0,000009; пентафторетан-0,035; трифторетан-0,035; </w:t>
      </w:r>
      <w:r w:rsidRPr="00FC5882">
        <w:rPr>
          <w:b w:val="0"/>
          <w:bCs w:val="0"/>
          <w:sz w:val="24"/>
          <w:szCs w:val="24"/>
        </w:rPr>
        <w:t>Оксиди азоту (оксид та діоксид азоту) у перерахунку на діоксид азоту-0,4</w:t>
      </w:r>
      <w:r>
        <w:rPr>
          <w:b w:val="0"/>
          <w:bCs w:val="0"/>
          <w:sz w:val="24"/>
          <w:szCs w:val="24"/>
        </w:rPr>
        <w:t>5</w:t>
      </w:r>
      <w:r w:rsidRPr="00FC5882">
        <w:rPr>
          <w:b w:val="0"/>
          <w:bCs w:val="0"/>
          <w:sz w:val="24"/>
          <w:szCs w:val="24"/>
        </w:rPr>
        <w:t>; оксид вуглецю-</w:t>
      </w:r>
      <w:r w:rsidRPr="00FC5882">
        <w:rPr>
          <w:b w:val="0"/>
          <w:bCs w:val="0"/>
          <w:sz w:val="24"/>
          <w:szCs w:val="24"/>
          <w:lang w:val="en-US"/>
        </w:rPr>
        <w:t>0</w:t>
      </w:r>
      <w:r w:rsidRPr="00FC5882">
        <w:rPr>
          <w:b w:val="0"/>
          <w:bCs w:val="0"/>
          <w:sz w:val="24"/>
          <w:szCs w:val="24"/>
        </w:rPr>
        <w:t>,68 Діоксид сірки (діоксид та триоксид) у перерахунку на діоксид сірки-0,02</w:t>
      </w:r>
      <w:r>
        <w:rPr>
          <w:b w:val="0"/>
          <w:bCs w:val="0"/>
          <w:sz w:val="24"/>
          <w:szCs w:val="24"/>
        </w:rPr>
        <w:t>3</w:t>
      </w:r>
      <w:r w:rsidRPr="00FC5882">
        <w:rPr>
          <w:b w:val="0"/>
          <w:bCs w:val="0"/>
          <w:sz w:val="24"/>
          <w:szCs w:val="24"/>
        </w:rPr>
        <w:t>; Речовини у вигляді суспендованих твердих частинок недиференційованих за складом</w:t>
      </w:r>
      <w:r w:rsidRPr="00FC5882">
        <w:rPr>
          <w:b w:val="0"/>
          <w:sz w:val="24"/>
          <w:szCs w:val="24"/>
        </w:rPr>
        <w:t xml:space="preserve"> -0,011; азоту (1) оксид </w:t>
      </w:r>
      <w:r w:rsidRPr="00FC5882">
        <w:rPr>
          <w:b w:val="0"/>
          <w:sz w:val="24"/>
          <w:szCs w:val="24"/>
        </w:rPr>
        <w:sym w:font="Symbol" w:char="F05B"/>
      </w:r>
      <w:r w:rsidRPr="00FC5882">
        <w:rPr>
          <w:b w:val="0"/>
          <w:sz w:val="24"/>
          <w:szCs w:val="24"/>
          <w:lang w:val="en-US"/>
        </w:rPr>
        <w:t>N</w:t>
      </w:r>
      <w:r w:rsidRPr="00FC5882">
        <w:rPr>
          <w:b w:val="0"/>
          <w:sz w:val="24"/>
          <w:szCs w:val="24"/>
          <w:vertAlign w:val="subscript"/>
        </w:rPr>
        <w:t>2</w:t>
      </w:r>
      <w:r w:rsidRPr="00FC5882">
        <w:rPr>
          <w:b w:val="0"/>
          <w:sz w:val="24"/>
          <w:szCs w:val="24"/>
          <w:lang w:val="en-US"/>
        </w:rPr>
        <w:t>O</w:t>
      </w:r>
      <w:r w:rsidRPr="00FC5882">
        <w:rPr>
          <w:b w:val="0"/>
          <w:sz w:val="24"/>
          <w:szCs w:val="24"/>
        </w:rPr>
        <w:sym w:font="Symbol" w:char="F05D"/>
      </w:r>
      <w:r w:rsidRPr="00FC5882">
        <w:rPr>
          <w:b w:val="0"/>
          <w:sz w:val="24"/>
          <w:szCs w:val="24"/>
        </w:rPr>
        <w:t>-0,0023; метан-0,003; вуглецю діоксид-68,358.</w:t>
      </w:r>
    </w:p>
    <w:p w:rsidR="009A2003" w:rsidRPr="009A2003" w:rsidRDefault="009A2003" w:rsidP="009A2003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9A2003">
        <w:rPr>
          <w:b w:val="0"/>
          <w:sz w:val="24"/>
          <w:szCs w:val="24"/>
          <w:u w:val="single"/>
        </w:rPr>
        <w:t>магазин №</w:t>
      </w:r>
      <w:r>
        <w:rPr>
          <w:b w:val="0"/>
          <w:sz w:val="24"/>
          <w:szCs w:val="24"/>
          <w:u w:val="single"/>
        </w:rPr>
        <w:t>392</w:t>
      </w:r>
      <w:r w:rsidRPr="009A2003">
        <w:rPr>
          <w:b w:val="0"/>
          <w:sz w:val="24"/>
          <w:szCs w:val="24"/>
          <w:u w:val="single"/>
        </w:rPr>
        <w:t xml:space="preserve"> - </w:t>
      </w:r>
      <w:r w:rsidRPr="009A2003">
        <w:rPr>
          <w:b w:val="0"/>
          <w:sz w:val="24"/>
          <w:szCs w:val="24"/>
        </w:rPr>
        <w:t xml:space="preserve">Івано-Франківська обл., Івано-Франківський р-н, Калуська ТГ, м. </w:t>
      </w:r>
      <w:r>
        <w:rPr>
          <w:b w:val="0"/>
          <w:sz w:val="24"/>
          <w:szCs w:val="24"/>
        </w:rPr>
        <w:t>Калуш, вул. Ринкова 3</w:t>
      </w:r>
      <w:r w:rsidRPr="009A2003">
        <w:rPr>
          <w:b w:val="0"/>
          <w:sz w:val="24"/>
          <w:szCs w:val="24"/>
        </w:rPr>
        <w:t>;</w:t>
      </w:r>
    </w:p>
    <w:p w:rsidR="009A2003" w:rsidRPr="004122D5" w:rsidRDefault="009A2003" w:rsidP="009A2003">
      <w:pPr>
        <w:pStyle w:val="a3"/>
        <w:jc w:val="both"/>
        <w:rPr>
          <w:b w:val="0"/>
          <w:color w:val="000000" w:themeColor="text1"/>
          <w:sz w:val="24"/>
          <w:szCs w:val="24"/>
        </w:rPr>
      </w:pPr>
      <w:r w:rsidRPr="009A2003">
        <w:rPr>
          <w:rStyle w:val="a6"/>
          <w:bCs/>
          <w:sz w:val="24"/>
          <w:szCs w:val="24"/>
          <w:u w:val="single"/>
          <w:bdr w:val="none" w:sz="0" w:space="0" w:color="auto" w:frame="1"/>
          <w:shd w:val="clear" w:color="auto" w:fill="FFFFFF"/>
        </w:rPr>
        <w:lastRenderedPageBreak/>
        <w:t>Загальний опис об’єкта (опис виробництв та технологічного устаткування):</w:t>
      </w:r>
      <w:r w:rsidRPr="009A2003">
        <w:rPr>
          <w:rStyle w:val="a6"/>
          <w:bCs/>
          <w:sz w:val="24"/>
          <w:szCs w:val="24"/>
          <w:bdr w:val="none" w:sz="0" w:space="0" w:color="auto" w:frame="1"/>
          <w:shd w:val="clear" w:color="auto" w:fill="FFFFFF"/>
        </w:rPr>
        <w:t> в приміщенні магазину облаштовано д</w:t>
      </w:r>
      <w:r w:rsidR="008C0191">
        <w:rPr>
          <w:rStyle w:val="a6"/>
          <w:bCs/>
          <w:sz w:val="24"/>
          <w:szCs w:val="24"/>
          <w:bdr w:val="none" w:sz="0" w:space="0" w:color="auto" w:frame="1"/>
          <w:shd w:val="clear" w:color="auto" w:fill="FFFFFF"/>
        </w:rPr>
        <w:t>і</w:t>
      </w:r>
      <w:r w:rsidRPr="009A2003">
        <w:rPr>
          <w:b w:val="0"/>
          <w:sz w:val="24"/>
          <w:szCs w:val="24"/>
        </w:rPr>
        <w:t xml:space="preserve">льницю випікання хлібобулочних виробів (хлібопекарська піч Debag </w:t>
      </w:r>
      <w:r w:rsidRPr="004122D5">
        <w:rPr>
          <w:b w:val="0"/>
          <w:color w:val="000000" w:themeColor="text1"/>
          <w:sz w:val="24"/>
          <w:szCs w:val="24"/>
        </w:rPr>
        <w:t xml:space="preserve">DILA 10/Pro з розстоєчною шафою та піч Форнетті, дільниця мийки (портомийка), холодильне обладнання з компресорами та  дизельна електростанція </w:t>
      </w:r>
      <w:r w:rsidR="004122D5" w:rsidRPr="004122D5">
        <w:rPr>
          <w:b w:val="0"/>
          <w:color w:val="000000" w:themeColor="text1"/>
          <w:sz w:val="24"/>
          <w:szCs w:val="24"/>
        </w:rPr>
        <w:t>DE 110 IS</w:t>
      </w:r>
      <w:r w:rsidR="003B488A">
        <w:rPr>
          <w:b w:val="0"/>
          <w:color w:val="000000" w:themeColor="text1"/>
          <w:sz w:val="24"/>
          <w:szCs w:val="24"/>
        </w:rPr>
        <w:t xml:space="preserve"> 110 кВт</w:t>
      </w:r>
      <w:r w:rsidR="004122D5" w:rsidRPr="004122D5">
        <w:rPr>
          <w:b w:val="0"/>
          <w:color w:val="000000" w:themeColor="text1"/>
          <w:sz w:val="24"/>
          <w:szCs w:val="24"/>
        </w:rPr>
        <w:t xml:space="preserve"> </w:t>
      </w:r>
      <w:r w:rsidRPr="004122D5">
        <w:rPr>
          <w:b w:val="0"/>
          <w:color w:val="000000" w:themeColor="text1"/>
          <w:sz w:val="24"/>
          <w:szCs w:val="24"/>
        </w:rPr>
        <w:t>для авар</w:t>
      </w:r>
      <w:r w:rsidR="004122D5" w:rsidRPr="004122D5">
        <w:rPr>
          <w:b w:val="0"/>
          <w:color w:val="000000" w:themeColor="text1"/>
          <w:sz w:val="24"/>
          <w:szCs w:val="24"/>
        </w:rPr>
        <w:t>і</w:t>
      </w:r>
      <w:r w:rsidRPr="004122D5">
        <w:rPr>
          <w:b w:val="0"/>
          <w:color w:val="000000" w:themeColor="text1"/>
          <w:sz w:val="24"/>
          <w:szCs w:val="24"/>
        </w:rPr>
        <w:t xml:space="preserve">йного електропостачання. Викиди з/р відбуваються при допіканні напівфабрикатів, від процесів мийки  кухонного інвентарю, від холодильного обладнання та при спалюванні дизельного палива в генераторі. </w:t>
      </w:r>
    </w:p>
    <w:p w:rsidR="00D63476" w:rsidRPr="00FC5882" w:rsidRDefault="00D63476" w:rsidP="00D63476">
      <w:pPr>
        <w:pStyle w:val="a3"/>
        <w:jc w:val="both"/>
        <w:rPr>
          <w:b w:val="0"/>
          <w:sz w:val="24"/>
          <w:szCs w:val="24"/>
        </w:rPr>
      </w:pPr>
      <w:r w:rsidRPr="00FC5882">
        <w:rPr>
          <w:b w:val="0"/>
          <w:sz w:val="24"/>
          <w:szCs w:val="24"/>
          <w:u w:val="single"/>
        </w:rPr>
        <w:t>Відомості щодо виду та обсягів викидів забруднюючих речовин</w:t>
      </w:r>
      <w:r w:rsidRPr="00FC5882">
        <w:rPr>
          <w:b w:val="0"/>
          <w:sz w:val="24"/>
          <w:szCs w:val="24"/>
        </w:rPr>
        <w:t xml:space="preserve"> (т/рік): спирт етиловий-0,1</w:t>
      </w:r>
      <w:r w:rsidR="005C1B23">
        <w:rPr>
          <w:b w:val="0"/>
          <w:sz w:val="24"/>
          <w:szCs w:val="24"/>
        </w:rPr>
        <w:t>35</w:t>
      </w:r>
      <w:r w:rsidRPr="00FC5882">
        <w:rPr>
          <w:b w:val="0"/>
          <w:sz w:val="24"/>
          <w:szCs w:val="24"/>
        </w:rPr>
        <w:t>; кислота оцтова-0,</w:t>
      </w:r>
      <w:r w:rsidR="005C1B23">
        <w:rPr>
          <w:b w:val="0"/>
          <w:sz w:val="24"/>
          <w:szCs w:val="24"/>
        </w:rPr>
        <w:t>036</w:t>
      </w:r>
      <w:r w:rsidRPr="00FC5882">
        <w:rPr>
          <w:b w:val="0"/>
          <w:sz w:val="24"/>
          <w:szCs w:val="24"/>
        </w:rPr>
        <w:t>; ацетальдегід-0,00</w:t>
      </w:r>
      <w:r w:rsidR="005C1B23">
        <w:rPr>
          <w:b w:val="0"/>
          <w:sz w:val="24"/>
          <w:szCs w:val="24"/>
        </w:rPr>
        <w:t>24</w:t>
      </w:r>
      <w:r w:rsidRPr="00FC5882">
        <w:rPr>
          <w:b w:val="0"/>
          <w:sz w:val="24"/>
          <w:szCs w:val="24"/>
        </w:rPr>
        <w:t xml:space="preserve">; </w:t>
      </w:r>
      <w:r w:rsidRPr="00FC5882">
        <w:rPr>
          <w:b w:val="0"/>
          <w:snapToGrid w:val="0"/>
          <w:sz w:val="24"/>
          <w:szCs w:val="24"/>
        </w:rPr>
        <w:t>вуглеводні насичені С</w:t>
      </w:r>
      <w:r w:rsidRPr="00FC5882">
        <w:rPr>
          <w:b w:val="0"/>
          <w:snapToGrid w:val="0"/>
          <w:sz w:val="24"/>
          <w:szCs w:val="24"/>
          <w:vertAlign w:val="subscript"/>
        </w:rPr>
        <w:t>12</w:t>
      </w:r>
      <w:r w:rsidRPr="00FC5882">
        <w:rPr>
          <w:b w:val="0"/>
          <w:snapToGrid w:val="0"/>
          <w:sz w:val="24"/>
          <w:szCs w:val="24"/>
        </w:rPr>
        <w:t>-С</w:t>
      </w:r>
      <w:r w:rsidRPr="00FC5882">
        <w:rPr>
          <w:b w:val="0"/>
          <w:snapToGrid w:val="0"/>
          <w:sz w:val="24"/>
          <w:szCs w:val="24"/>
          <w:vertAlign w:val="subscript"/>
        </w:rPr>
        <w:t>19</w:t>
      </w:r>
      <w:r w:rsidRPr="00FC5882">
        <w:rPr>
          <w:b w:val="0"/>
          <w:snapToGrid w:val="0"/>
          <w:sz w:val="24"/>
          <w:szCs w:val="24"/>
        </w:rPr>
        <w:t xml:space="preserve"> (</w:t>
      </w:r>
      <w:r w:rsidRPr="00FC5882">
        <w:rPr>
          <w:b w:val="0"/>
          <w:sz w:val="24"/>
          <w:szCs w:val="24"/>
        </w:rPr>
        <w:t>НМЛОС)-0,</w:t>
      </w:r>
      <w:r w:rsidR="005C1B23">
        <w:rPr>
          <w:b w:val="0"/>
          <w:sz w:val="24"/>
          <w:szCs w:val="24"/>
        </w:rPr>
        <w:t>053</w:t>
      </w:r>
      <w:r w:rsidRPr="00FC5882">
        <w:rPr>
          <w:b w:val="0"/>
          <w:sz w:val="24"/>
          <w:szCs w:val="24"/>
        </w:rPr>
        <w:t xml:space="preserve">; натрію гідрооксид-0,000009; пентафторетан-0,035; трифторетан-0,035; </w:t>
      </w:r>
      <w:r w:rsidRPr="00FC5882">
        <w:rPr>
          <w:b w:val="0"/>
          <w:bCs w:val="0"/>
          <w:sz w:val="24"/>
          <w:szCs w:val="24"/>
        </w:rPr>
        <w:t>Оксиди азоту (оксид та діоксид азоту) у перерахунку на діоксид азоту-0,</w:t>
      </w:r>
      <w:r w:rsidR="005C1B23">
        <w:rPr>
          <w:b w:val="0"/>
          <w:bCs w:val="0"/>
          <w:sz w:val="24"/>
          <w:szCs w:val="24"/>
        </w:rPr>
        <w:t>398</w:t>
      </w:r>
      <w:r w:rsidRPr="00FC5882">
        <w:rPr>
          <w:b w:val="0"/>
          <w:bCs w:val="0"/>
          <w:sz w:val="24"/>
          <w:szCs w:val="24"/>
        </w:rPr>
        <w:t>; оксид вуглецю-</w:t>
      </w:r>
      <w:r w:rsidRPr="00FC5882">
        <w:rPr>
          <w:b w:val="0"/>
          <w:bCs w:val="0"/>
          <w:sz w:val="24"/>
          <w:szCs w:val="24"/>
          <w:lang w:val="en-US"/>
        </w:rPr>
        <w:t>0</w:t>
      </w:r>
      <w:r w:rsidRPr="00FC5882">
        <w:rPr>
          <w:b w:val="0"/>
          <w:bCs w:val="0"/>
          <w:sz w:val="24"/>
          <w:szCs w:val="24"/>
        </w:rPr>
        <w:t>,</w:t>
      </w:r>
      <w:r w:rsidR="005C1B23">
        <w:rPr>
          <w:b w:val="0"/>
          <w:bCs w:val="0"/>
          <w:sz w:val="24"/>
          <w:szCs w:val="24"/>
        </w:rPr>
        <w:t>58;</w:t>
      </w:r>
      <w:r w:rsidRPr="00FC5882">
        <w:rPr>
          <w:b w:val="0"/>
          <w:bCs w:val="0"/>
          <w:sz w:val="24"/>
          <w:szCs w:val="24"/>
        </w:rPr>
        <w:t xml:space="preserve"> Діоксид сірки (діоксид та триоксид) у перерахунку на діоксид сірки-0,</w:t>
      </w:r>
      <w:r w:rsidR="005C1B23">
        <w:rPr>
          <w:b w:val="0"/>
          <w:bCs w:val="0"/>
          <w:sz w:val="24"/>
          <w:szCs w:val="24"/>
        </w:rPr>
        <w:t>027</w:t>
      </w:r>
      <w:r w:rsidRPr="00FC5882">
        <w:rPr>
          <w:b w:val="0"/>
          <w:bCs w:val="0"/>
          <w:sz w:val="24"/>
          <w:szCs w:val="24"/>
        </w:rPr>
        <w:t>; Речовини у вигляді суспендованих твердих частинок недиференційованих за складом</w:t>
      </w:r>
      <w:r w:rsidRPr="00FC5882">
        <w:rPr>
          <w:b w:val="0"/>
          <w:sz w:val="24"/>
          <w:szCs w:val="24"/>
        </w:rPr>
        <w:t xml:space="preserve"> -0,01</w:t>
      </w:r>
      <w:r w:rsidR="005C1B23">
        <w:rPr>
          <w:b w:val="0"/>
          <w:sz w:val="24"/>
          <w:szCs w:val="24"/>
        </w:rPr>
        <w:t>2</w:t>
      </w:r>
      <w:r w:rsidRPr="00FC5882">
        <w:rPr>
          <w:b w:val="0"/>
          <w:sz w:val="24"/>
          <w:szCs w:val="24"/>
        </w:rPr>
        <w:t xml:space="preserve">; азоту (1) оксид </w:t>
      </w:r>
      <w:r w:rsidRPr="00FC5882">
        <w:rPr>
          <w:b w:val="0"/>
          <w:sz w:val="24"/>
          <w:szCs w:val="24"/>
        </w:rPr>
        <w:sym w:font="Symbol" w:char="F05B"/>
      </w:r>
      <w:r w:rsidRPr="00FC5882">
        <w:rPr>
          <w:b w:val="0"/>
          <w:sz w:val="24"/>
          <w:szCs w:val="24"/>
          <w:lang w:val="en-US"/>
        </w:rPr>
        <w:t>N</w:t>
      </w:r>
      <w:r w:rsidRPr="00FC5882">
        <w:rPr>
          <w:b w:val="0"/>
          <w:sz w:val="24"/>
          <w:szCs w:val="24"/>
          <w:vertAlign w:val="subscript"/>
        </w:rPr>
        <w:t>2</w:t>
      </w:r>
      <w:r w:rsidRPr="00FC5882">
        <w:rPr>
          <w:b w:val="0"/>
          <w:sz w:val="24"/>
          <w:szCs w:val="24"/>
          <w:lang w:val="en-US"/>
        </w:rPr>
        <w:t>O</w:t>
      </w:r>
      <w:r w:rsidRPr="00FC5882">
        <w:rPr>
          <w:b w:val="0"/>
          <w:sz w:val="24"/>
          <w:szCs w:val="24"/>
        </w:rPr>
        <w:sym w:font="Symbol" w:char="F05D"/>
      </w:r>
      <w:r w:rsidRPr="00FC5882">
        <w:rPr>
          <w:b w:val="0"/>
          <w:sz w:val="24"/>
          <w:szCs w:val="24"/>
        </w:rPr>
        <w:t>-0,0023; метан-0,003; вуглецю діоксид-68,358.</w:t>
      </w:r>
    </w:p>
    <w:p w:rsidR="009A2003" w:rsidRPr="009A2003" w:rsidRDefault="009A2003" w:rsidP="009A2003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9A2003">
        <w:rPr>
          <w:b w:val="0"/>
          <w:sz w:val="24"/>
          <w:szCs w:val="24"/>
          <w:u w:val="single"/>
        </w:rPr>
        <w:t>магазин №</w:t>
      </w:r>
      <w:r>
        <w:rPr>
          <w:b w:val="0"/>
          <w:sz w:val="24"/>
          <w:szCs w:val="24"/>
          <w:u w:val="single"/>
        </w:rPr>
        <w:t>1366</w:t>
      </w:r>
      <w:r w:rsidRPr="009A2003">
        <w:rPr>
          <w:b w:val="0"/>
          <w:sz w:val="24"/>
          <w:szCs w:val="24"/>
          <w:u w:val="single"/>
        </w:rPr>
        <w:t xml:space="preserve"> - </w:t>
      </w:r>
      <w:r w:rsidRPr="009A2003">
        <w:rPr>
          <w:b w:val="0"/>
          <w:sz w:val="24"/>
          <w:szCs w:val="24"/>
        </w:rPr>
        <w:t xml:space="preserve">Івано-Франківська обл., </w:t>
      </w:r>
      <w:r>
        <w:rPr>
          <w:b w:val="0"/>
          <w:sz w:val="24"/>
          <w:szCs w:val="24"/>
        </w:rPr>
        <w:t>Коломийський</w:t>
      </w:r>
      <w:r w:rsidRPr="009A2003">
        <w:rPr>
          <w:b w:val="0"/>
          <w:sz w:val="24"/>
          <w:szCs w:val="24"/>
        </w:rPr>
        <w:t xml:space="preserve"> р-н, </w:t>
      </w:r>
      <w:r>
        <w:rPr>
          <w:b w:val="0"/>
          <w:sz w:val="24"/>
          <w:szCs w:val="24"/>
        </w:rPr>
        <w:t>Снятинська</w:t>
      </w:r>
      <w:r w:rsidRPr="009A2003">
        <w:rPr>
          <w:b w:val="0"/>
          <w:sz w:val="24"/>
          <w:szCs w:val="24"/>
        </w:rPr>
        <w:t xml:space="preserve"> ТГ, м. </w:t>
      </w:r>
      <w:r>
        <w:rPr>
          <w:b w:val="0"/>
          <w:sz w:val="24"/>
          <w:szCs w:val="24"/>
        </w:rPr>
        <w:t>Снятин, вул. Шевченка 97</w:t>
      </w:r>
      <w:r w:rsidRPr="009A2003">
        <w:rPr>
          <w:b w:val="0"/>
          <w:sz w:val="24"/>
          <w:szCs w:val="24"/>
        </w:rPr>
        <w:t>;</w:t>
      </w:r>
    </w:p>
    <w:p w:rsidR="009A2003" w:rsidRPr="009A2003" w:rsidRDefault="009A2003" w:rsidP="009A2003">
      <w:pPr>
        <w:pStyle w:val="a3"/>
        <w:jc w:val="both"/>
        <w:rPr>
          <w:b w:val="0"/>
          <w:color w:val="FF0000"/>
          <w:sz w:val="24"/>
          <w:szCs w:val="24"/>
        </w:rPr>
      </w:pPr>
      <w:r w:rsidRPr="009A2003">
        <w:rPr>
          <w:rStyle w:val="a6"/>
          <w:bCs/>
          <w:sz w:val="24"/>
          <w:szCs w:val="24"/>
          <w:u w:val="single"/>
          <w:bdr w:val="none" w:sz="0" w:space="0" w:color="auto" w:frame="1"/>
          <w:shd w:val="clear" w:color="auto" w:fill="FFFFFF"/>
        </w:rPr>
        <w:t>Загальний опис об’єкта (опис виробництв та технологічного устаткування):</w:t>
      </w:r>
      <w:r w:rsidRPr="009A2003">
        <w:rPr>
          <w:rStyle w:val="a6"/>
          <w:bCs/>
          <w:sz w:val="24"/>
          <w:szCs w:val="24"/>
          <w:bdr w:val="none" w:sz="0" w:space="0" w:color="auto" w:frame="1"/>
          <w:shd w:val="clear" w:color="auto" w:fill="FFFFFF"/>
        </w:rPr>
        <w:t> в приміщенні магазину облаштовано д</w:t>
      </w:r>
      <w:r w:rsidR="008C0191">
        <w:rPr>
          <w:rStyle w:val="a6"/>
          <w:bCs/>
          <w:sz w:val="24"/>
          <w:szCs w:val="24"/>
          <w:bdr w:val="none" w:sz="0" w:space="0" w:color="auto" w:frame="1"/>
          <w:shd w:val="clear" w:color="auto" w:fill="FFFFFF"/>
        </w:rPr>
        <w:t>і</w:t>
      </w:r>
      <w:r w:rsidRPr="009A2003">
        <w:rPr>
          <w:b w:val="0"/>
          <w:sz w:val="24"/>
          <w:szCs w:val="24"/>
        </w:rPr>
        <w:t xml:space="preserve">льницю випікання хлібобулочних виробів (хлібопекарська піч Debag </w:t>
      </w:r>
      <w:r w:rsidRPr="00B41ACA">
        <w:rPr>
          <w:b w:val="0"/>
          <w:color w:val="000000" w:themeColor="text1"/>
          <w:sz w:val="24"/>
          <w:szCs w:val="24"/>
        </w:rPr>
        <w:t xml:space="preserve">DILA </w:t>
      </w:r>
      <w:r w:rsidR="003B488A" w:rsidRPr="00B41ACA">
        <w:rPr>
          <w:b w:val="0"/>
          <w:color w:val="000000" w:themeColor="text1"/>
          <w:sz w:val="24"/>
          <w:szCs w:val="24"/>
        </w:rPr>
        <w:t>5</w:t>
      </w:r>
      <w:r w:rsidRPr="00B41ACA">
        <w:rPr>
          <w:b w:val="0"/>
          <w:color w:val="000000" w:themeColor="text1"/>
          <w:sz w:val="24"/>
          <w:szCs w:val="24"/>
        </w:rPr>
        <w:t xml:space="preserve">/Pro з розстоєчною шафою, дільниця мийки (портомийка), холодильне обладнання з компресорами та  дизельна електростанція </w:t>
      </w:r>
      <w:r w:rsidR="003B488A" w:rsidRPr="00B41ACA">
        <w:rPr>
          <w:b w:val="0"/>
          <w:color w:val="000000" w:themeColor="text1"/>
          <w:sz w:val="24"/>
          <w:szCs w:val="24"/>
        </w:rPr>
        <w:t>STRS-150T 150 кВт</w:t>
      </w:r>
      <w:r w:rsidRPr="00B41ACA">
        <w:rPr>
          <w:b w:val="0"/>
          <w:color w:val="000000" w:themeColor="text1"/>
          <w:sz w:val="24"/>
          <w:szCs w:val="24"/>
        </w:rPr>
        <w:t xml:space="preserve"> для авар</w:t>
      </w:r>
      <w:r w:rsidR="00A76C2A">
        <w:rPr>
          <w:b w:val="0"/>
          <w:color w:val="000000" w:themeColor="text1"/>
          <w:sz w:val="24"/>
          <w:szCs w:val="24"/>
        </w:rPr>
        <w:t>і</w:t>
      </w:r>
      <w:r w:rsidRPr="00B41ACA">
        <w:rPr>
          <w:b w:val="0"/>
          <w:color w:val="000000" w:themeColor="text1"/>
          <w:sz w:val="24"/>
          <w:szCs w:val="24"/>
        </w:rPr>
        <w:t xml:space="preserve">йного електропостачання. Викиди з/р відбуваються при допіканні напівфабрикатів, від процесів мийки  кухонного інвентарю, від холодильного обладнання та при спалюванні дизельного палива в генераторі. </w:t>
      </w:r>
    </w:p>
    <w:p w:rsidR="009A2003" w:rsidRPr="009A2003" w:rsidRDefault="005C1B23" w:rsidP="009A2003">
      <w:pPr>
        <w:pStyle w:val="a3"/>
        <w:jc w:val="both"/>
        <w:rPr>
          <w:b w:val="0"/>
          <w:color w:val="FF0000"/>
          <w:sz w:val="24"/>
          <w:szCs w:val="24"/>
        </w:rPr>
      </w:pPr>
      <w:r w:rsidRPr="00FC5882">
        <w:rPr>
          <w:b w:val="0"/>
          <w:sz w:val="24"/>
          <w:szCs w:val="24"/>
          <w:u w:val="single"/>
        </w:rPr>
        <w:t>Відомості щодо виду та обсягів викидів забруднюючих речовин</w:t>
      </w:r>
      <w:r w:rsidRPr="00FC5882">
        <w:rPr>
          <w:b w:val="0"/>
          <w:sz w:val="24"/>
          <w:szCs w:val="24"/>
        </w:rPr>
        <w:t xml:space="preserve"> (т/рік): спирт етиловий-0,108; кислота оцтова-0,0</w:t>
      </w:r>
      <w:r>
        <w:rPr>
          <w:b w:val="0"/>
          <w:sz w:val="24"/>
          <w:szCs w:val="24"/>
        </w:rPr>
        <w:t>29</w:t>
      </w:r>
      <w:r w:rsidRPr="00FC5882">
        <w:rPr>
          <w:b w:val="0"/>
          <w:sz w:val="24"/>
          <w:szCs w:val="24"/>
        </w:rPr>
        <w:t xml:space="preserve">; ацетальдегід-0,0019; </w:t>
      </w:r>
      <w:r w:rsidRPr="00FC5882">
        <w:rPr>
          <w:b w:val="0"/>
          <w:snapToGrid w:val="0"/>
          <w:sz w:val="24"/>
          <w:szCs w:val="24"/>
        </w:rPr>
        <w:t>вуглеводні насичені С</w:t>
      </w:r>
      <w:r w:rsidRPr="00FC5882">
        <w:rPr>
          <w:b w:val="0"/>
          <w:snapToGrid w:val="0"/>
          <w:sz w:val="24"/>
          <w:szCs w:val="24"/>
          <w:vertAlign w:val="subscript"/>
        </w:rPr>
        <w:t>12</w:t>
      </w:r>
      <w:r w:rsidRPr="00FC5882">
        <w:rPr>
          <w:b w:val="0"/>
          <w:snapToGrid w:val="0"/>
          <w:sz w:val="24"/>
          <w:szCs w:val="24"/>
        </w:rPr>
        <w:t>-С</w:t>
      </w:r>
      <w:r w:rsidRPr="00FC5882">
        <w:rPr>
          <w:b w:val="0"/>
          <w:snapToGrid w:val="0"/>
          <w:sz w:val="24"/>
          <w:szCs w:val="24"/>
          <w:vertAlign w:val="subscript"/>
        </w:rPr>
        <w:t>19</w:t>
      </w:r>
      <w:r w:rsidRPr="00FC5882">
        <w:rPr>
          <w:b w:val="0"/>
          <w:snapToGrid w:val="0"/>
          <w:sz w:val="24"/>
          <w:szCs w:val="24"/>
        </w:rPr>
        <w:t xml:space="preserve"> (</w:t>
      </w:r>
      <w:r w:rsidRPr="00FC5882">
        <w:rPr>
          <w:b w:val="0"/>
          <w:sz w:val="24"/>
          <w:szCs w:val="24"/>
        </w:rPr>
        <w:t xml:space="preserve">НМЛОС)-0,0574; натрію гідрооксид-0,000009; пентафторетан-0,035; трифторетан-0,035; </w:t>
      </w:r>
      <w:r w:rsidRPr="00FC5882">
        <w:rPr>
          <w:b w:val="0"/>
          <w:bCs w:val="0"/>
          <w:sz w:val="24"/>
          <w:szCs w:val="24"/>
        </w:rPr>
        <w:t>Оксиди азоту (оксид та діоксид азоту) у перерахунку на діоксид азоту-0,4</w:t>
      </w:r>
      <w:r>
        <w:rPr>
          <w:b w:val="0"/>
          <w:bCs w:val="0"/>
          <w:sz w:val="24"/>
          <w:szCs w:val="24"/>
        </w:rPr>
        <w:t>4</w:t>
      </w:r>
      <w:r w:rsidRPr="00FC5882">
        <w:rPr>
          <w:b w:val="0"/>
          <w:bCs w:val="0"/>
          <w:sz w:val="24"/>
          <w:szCs w:val="24"/>
        </w:rPr>
        <w:t>; оксид вуглецю-</w:t>
      </w:r>
      <w:r w:rsidRPr="00FC5882">
        <w:rPr>
          <w:b w:val="0"/>
          <w:bCs w:val="0"/>
          <w:sz w:val="24"/>
          <w:szCs w:val="24"/>
          <w:lang w:val="en-US"/>
        </w:rPr>
        <w:t>0</w:t>
      </w:r>
      <w:r w:rsidRPr="00FC5882">
        <w:rPr>
          <w:b w:val="0"/>
          <w:bCs w:val="0"/>
          <w:sz w:val="24"/>
          <w:szCs w:val="24"/>
        </w:rPr>
        <w:t>,68</w:t>
      </w:r>
      <w:r>
        <w:rPr>
          <w:b w:val="0"/>
          <w:bCs w:val="0"/>
          <w:sz w:val="24"/>
          <w:szCs w:val="24"/>
        </w:rPr>
        <w:t>5</w:t>
      </w:r>
      <w:r w:rsidRPr="00FC5882">
        <w:rPr>
          <w:b w:val="0"/>
          <w:bCs w:val="0"/>
          <w:sz w:val="24"/>
          <w:szCs w:val="24"/>
        </w:rPr>
        <w:t xml:space="preserve"> Діоксид сірки (діоксид та триоксид) у перерахунку на діоксид сірки-0,02</w:t>
      </w:r>
      <w:r>
        <w:rPr>
          <w:b w:val="0"/>
          <w:bCs w:val="0"/>
          <w:sz w:val="24"/>
          <w:szCs w:val="24"/>
        </w:rPr>
        <w:t>4</w:t>
      </w:r>
      <w:r w:rsidRPr="00FC5882">
        <w:rPr>
          <w:b w:val="0"/>
          <w:bCs w:val="0"/>
          <w:sz w:val="24"/>
          <w:szCs w:val="24"/>
        </w:rPr>
        <w:t>; Речовини у вигляді суспендованих твердих частинок недиференційованих за складом</w:t>
      </w:r>
      <w:r w:rsidRPr="00FC5882">
        <w:rPr>
          <w:b w:val="0"/>
          <w:sz w:val="24"/>
          <w:szCs w:val="24"/>
        </w:rPr>
        <w:t xml:space="preserve"> -0,011; азоту (1) оксид </w:t>
      </w:r>
      <w:r w:rsidRPr="00FC5882">
        <w:rPr>
          <w:b w:val="0"/>
          <w:sz w:val="24"/>
          <w:szCs w:val="24"/>
        </w:rPr>
        <w:sym w:font="Symbol" w:char="F05B"/>
      </w:r>
      <w:r w:rsidRPr="00FC5882">
        <w:rPr>
          <w:b w:val="0"/>
          <w:sz w:val="24"/>
          <w:szCs w:val="24"/>
          <w:lang w:val="en-US"/>
        </w:rPr>
        <w:t>N</w:t>
      </w:r>
      <w:r w:rsidRPr="00FC5882">
        <w:rPr>
          <w:b w:val="0"/>
          <w:sz w:val="24"/>
          <w:szCs w:val="24"/>
          <w:vertAlign w:val="subscript"/>
        </w:rPr>
        <w:t>2</w:t>
      </w:r>
      <w:r w:rsidRPr="00FC5882">
        <w:rPr>
          <w:b w:val="0"/>
          <w:sz w:val="24"/>
          <w:szCs w:val="24"/>
          <w:lang w:val="en-US"/>
        </w:rPr>
        <w:t>O</w:t>
      </w:r>
      <w:r w:rsidRPr="00FC5882">
        <w:rPr>
          <w:b w:val="0"/>
          <w:sz w:val="24"/>
          <w:szCs w:val="24"/>
        </w:rPr>
        <w:sym w:font="Symbol" w:char="F05D"/>
      </w:r>
      <w:r w:rsidRPr="00FC5882">
        <w:rPr>
          <w:b w:val="0"/>
          <w:sz w:val="24"/>
          <w:szCs w:val="24"/>
        </w:rPr>
        <w:t>-0,0023; метан-0,003; вуглецю діоксид-68,358</w:t>
      </w:r>
      <w:r w:rsidR="009A2003" w:rsidRPr="009A2003">
        <w:rPr>
          <w:b w:val="0"/>
          <w:color w:val="FF0000"/>
          <w:sz w:val="24"/>
          <w:szCs w:val="24"/>
        </w:rPr>
        <w:t>.</w:t>
      </w:r>
    </w:p>
    <w:p w:rsidR="009A2003" w:rsidRPr="009A2003" w:rsidRDefault="009A2003" w:rsidP="009A2003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9A2003">
        <w:rPr>
          <w:b w:val="0"/>
          <w:sz w:val="24"/>
          <w:szCs w:val="24"/>
          <w:u w:val="single"/>
        </w:rPr>
        <w:t>магазин №</w:t>
      </w:r>
      <w:r>
        <w:rPr>
          <w:b w:val="0"/>
          <w:sz w:val="24"/>
          <w:szCs w:val="24"/>
          <w:u w:val="single"/>
        </w:rPr>
        <w:t>881</w:t>
      </w:r>
      <w:r w:rsidRPr="009A2003">
        <w:rPr>
          <w:b w:val="0"/>
          <w:sz w:val="24"/>
          <w:szCs w:val="24"/>
          <w:u w:val="single"/>
        </w:rPr>
        <w:t xml:space="preserve"> - </w:t>
      </w:r>
      <w:r w:rsidRPr="009A2003">
        <w:rPr>
          <w:b w:val="0"/>
          <w:sz w:val="24"/>
          <w:szCs w:val="24"/>
        </w:rPr>
        <w:t xml:space="preserve">Івано-Франківська обл., </w:t>
      </w:r>
      <w:r>
        <w:rPr>
          <w:b w:val="0"/>
          <w:sz w:val="24"/>
          <w:szCs w:val="24"/>
        </w:rPr>
        <w:t>Коломийський</w:t>
      </w:r>
      <w:r w:rsidRPr="009A2003">
        <w:rPr>
          <w:b w:val="0"/>
          <w:sz w:val="24"/>
          <w:szCs w:val="24"/>
        </w:rPr>
        <w:t xml:space="preserve"> р-н, </w:t>
      </w:r>
      <w:r>
        <w:rPr>
          <w:b w:val="0"/>
          <w:sz w:val="24"/>
          <w:szCs w:val="24"/>
        </w:rPr>
        <w:t>Городенківська</w:t>
      </w:r>
      <w:r w:rsidRPr="009A2003">
        <w:rPr>
          <w:b w:val="0"/>
          <w:sz w:val="24"/>
          <w:szCs w:val="24"/>
        </w:rPr>
        <w:t xml:space="preserve"> ТГ, м. </w:t>
      </w:r>
      <w:r>
        <w:rPr>
          <w:b w:val="0"/>
          <w:sz w:val="24"/>
          <w:szCs w:val="24"/>
        </w:rPr>
        <w:t>Городенка, вул. Ринкова 6-Д</w:t>
      </w:r>
      <w:r w:rsidRPr="009A2003">
        <w:rPr>
          <w:b w:val="0"/>
          <w:sz w:val="24"/>
          <w:szCs w:val="24"/>
        </w:rPr>
        <w:t>;</w:t>
      </w:r>
    </w:p>
    <w:p w:rsidR="009A2003" w:rsidRPr="009A2003" w:rsidRDefault="009A2003" w:rsidP="009A2003">
      <w:pPr>
        <w:pStyle w:val="a3"/>
        <w:jc w:val="both"/>
        <w:rPr>
          <w:b w:val="0"/>
          <w:color w:val="FF0000"/>
          <w:sz w:val="24"/>
          <w:szCs w:val="24"/>
        </w:rPr>
      </w:pPr>
      <w:r w:rsidRPr="009A2003">
        <w:rPr>
          <w:rStyle w:val="a6"/>
          <w:bCs/>
          <w:sz w:val="24"/>
          <w:szCs w:val="24"/>
          <w:u w:val="single"/>
          <w:bdr w:val="none" w:sz="0" w:space="0" w:color="auto" w:frame="1"/>
          <w:shd w:val="clear" w:color="auto" w:fill="FFFFFF"/>
        </w:rPr>
        <w:t>Загальний опис об’єкта (опис виробництв та технологічного устаткування):</w:t>
      </w:r>
      <w:r w:rsidRPr="009A2003">
        <w:rPr>
          <w:rStyle w:val="a6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в приміщенні магазину </w:t>
      </w:r>
      <w:r w:rsidRPr="00B41ACA">
        <w:rPr>
          <w:rStyle w:val="a6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облаштовано д</w:t>
      </w:r>
      <w:r w:rsidR="008C0191">
        <w:rPr>
          <w:rStyle w:val="a6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і</w:t>
      </w:r>
      <w:r w:rsidRPr="00B41ACA">
        <w:rPr>
          <w:b w:val="0"/>
          <w:color w:val="000000" w:themeColor="text1"/>
          <w:sz w:val="24"/>
          <w:szCs w:val="24"/>
        </w:rPr>
        <w:t xml:space="preserve">льницю випікання хлібобулочних виробів (хлібопекарська піч Debag DILA 10/Pro з розстоєчною шафою та піч Форнетті, дільниця мийки (портомийка), холодильне обладнання з компресорами та  дизельна електростанція </w:t>
      </w:r>
      <w:r w:rsidR="00B41ACA" w:rsidRPr="00B41ACA">
        <w:rPr>
          <w:b w:val="0"/>
          <w:color w:val="000000" w:themeColor="text1"/>
          <w:sz w:val="24"/>
          <w:szCs w:val="24"/>
        </w:rPr>
        <w:t xml:space="preserve">GREEN POWER GP 190 S/I-N-A 190 кВт </w:t>
      </w:r>
      <w:r w:rsidRPr="00B41ACA">
        <w:rPr>
          <w:b w:val="0"/>
          <w:color w:val="000000" w:themeColor="text1"/>
          <w:sz w:val="24"/>
          <w:szCs w:val="24"/>
        </w:rPr>
        <w:t>для авар</w:t>
      </w:r>
      <w:r w:rsidR="00E734DE">
        <w:rPr>
          <w:b w:val="0"/>
          <w:color w:val="000000" w:themeColor="text1"/>
          <w:sz w:val="24"/>
          <w:szCs w:val="24"/>
        </w:rPr>
        <w:t>і</w:t>
      </w:r>
      <w:r w:rsidRPr="00B41ACA">
        <w:rPr>
          <w:b w:val="0"/>
          <w:color w:val="000000" w:themeColor="text1"/>
          <w:sz w:val="24"/>
          <w:szCs w:val="24"/>
        </w:rPr>
        <w:t xml:space="preserve">йного електропостачання. Викиди з/р відбуваються при допіканні напівфабрикатів, від процесів мийки  кухонного інвентарю, від холодильного обладнання та при спалюванні дизельного палива в генераторі. </w:t>
      </w:r>
    </w:p>
    <w:p w:rsidR="009A2003" w:rsidRPr="009A2003" w:rsidRDefault="005C1B23" w:rsidP="009A2003">
      <w:pPr>
        <w:pStyle w:val="a3"/>
        <w:jc w:val="both"/>
        <w:rPr>
          <w:b w:val="0"/>
          <w:color w:val="FF0000"/>
          <w:sz w:val="24"/>
          <w:szCs w:val="24"/>
        </w:rPr>
      </w:pPr>
      <w:r w:rsidRPr="00FC5882">
        <w:rPr>
          <w:b w:val="0"/>
          <w:sz w:val="24"/>
          <w:szCs w:val="24"/>
          <w:u w:val="single"/>
        </w:rPr>
        <w:t>Відомості щодо виду та обсягів викидів забруднюючих речовин</w:t>
      </w:r>
      <w:r w:rsidRPr="00FC5882">
        <w:rPr>
          <w:b w:val="0"/>
          <w:sz w:val="24"/>
          <w:szCs w:val="24"/>
        </w:rPr>
        <w:t xml:space="preserve"> (т/рік): спирт етиловий-0,1</w:t>
      </w:r>
      <w:r>
        <w:rPr>
          <w:b w:val="0"/>
          <w:sz w:val="24"/>
          <w:szCs w:val="24"/>
        </w:rPr>
        <w:t>35</w:t>
      </w:r>
      <w:r w:rsidRPr="00FC5882">
        <w:rPr>
          <w:b w:val="0"/>
          <w:sz w:val="24"/>
          <w:szCs w:val="24"/>
        </w:rPr>
        <w:t>; кислота оцтова-0,</w:t>
      </w:r>
      <w:r>
        <w:rPr>
          <w:b w:val="0"/>
          <w:sz w:val="24"/>
          <w:szCs w:val="24"/>
        </w:rPr>
        <w:t>036</w:t>
      </w:r>
      <w:r w:rsidRPr="00FC5882">
        <w:rPr>
          <w:b w:val="0"/>
          <w:sz w:val="24"/>
          <w:szCs w:val="24"/>
        </w:rPr>
        <w:t>; ацетальдегід-0,00</w:t>
      </w:r>
      <w:r>
        <w:rPr>
          <w:b w:val="0"/>
          <w:sz w:val="24"/>
          <w:szCs w:val="24"/>
        </w:rPr>
        <w:t>24</w:t>
      </w:r>
      <w:r w:rsidRPr="00FC5882">
        <w:rPr>
          <w:b w:val="0"/>
          <w:sz w:val="24"/>
          <w:szCs w:val="24"/>
        </w:rPr>
        <w:t xml:space="preserve">; </w:t>
      </w:r>
      <w:r w:rsidRPr="00FC5882">
        <w:rPr>
          <w:b w:val="0"/>
          <w:snapToGrid w:val="0"/>
          <w:sz w:val="24"/>
          <w:szCs w:val="24"/>
        </w:rPr>
        <w:t>вуглеводні насичені С</w:t>
      </w:r>
      <w:r w:rsidRPr="00FC5882">
        <w:rPr>
          <w:b w:val="0"/>
          <w:snapToGrid w:val="0"/>
          <w:sz w:val="24"/>
          <w:szCs w:val="24"/>
          <w:vertAlign w:val="subscript"/>
        </w:rPr>
        <w:t>12</w:t>
      </w:r>
      <w:r w:rsidRPr="00FC5882">
        <w:rPr>
          <w:b w:val="0"/>
          <w:snapToGrid w:val="0"/>
          <w:sz w:val="24"/>
          <w:szCs w:val="24"/>
        </w:rPr>
        <w:t>-С</w:t>
      </w:r>
      <w:r w:rsidRPr="00FC5882">
        <w:rPr>
          <w:b w:val="0"/>
          <w:snapToGrid w:val="0"/>
          <w:sz w:val="24"/>
          <w:szCs w:val="24"/>
          <w:vertAlign w:val="subscript"/>
        </w:rPr>
        <w:t>19</w:t>
      </w:r>
      <w:r w:rsidRPr="00FC5882">
        <w:rPr>
          <w:b w:val="0"/>
          <w:snapToGrid w:val="0"/>
          <w:sz w:val="24"/>
          <w:szCs w:val="24"/>
        </w:rPr>
        <w:t xml:space="preserve"> (</w:t>
      </w:r>
      <w:r w:rsidRPr="00FC5882">
        <w:rPr>
          <w:b w:val="0"/>
          <w:sz w:val="24"/>
          <w:szCs w:val="24"/>
        </w:rPr>
        <w:t>НМЛОС)-0,</w:t>
      </w:r>
      <w:r>
        <w:rPr>
          <w:b w:val="0"/>
          <w:sz w:val="24"/>
          <w:szCs w:val="24"/>
        </w:rPr>
        <w:t>055</w:t>
      </w:r>
      <w:r w:rsidRPr="00FC5882">
        <w:rPr>
          <w:b w:val="0"/>
          <w:sz w:val="24"/>
          <w:szCs w:val="24"/>
        </w:rPr>
        <w:t xml:space="preserve">; натрію гідрооксид-0,000009; пентафторетан-0,035; трифторетан-0,035; </w:t>
      </w:r>
      <w:r w:rsidRPr="00FC5882">
        <w:rPr>
          <w:b w:val="0"/>
          <w:bCs w:val="0"/>
          <w:sz w:val="24"/>
          <w:szCs w:val="24"/>
        </w:rPr>
        <w:t>Оксиди азоту (оксид та діоксид азоту) у перерахунку на діоксид азоту-0,</w:t>
      </w:r>
      <w:r>
        <w:rPr>
          <w:b w:val="0"/>
          <w:bCs w:val="0"/>
          <w:sz w:val="24"/>
          <w:szCs w:val="24"/>
        </w:rPr>
        <w:t>41</w:t>
      </w:r>
      <w:r w:rsidRPr="00FC5882">
        <w:rPr>
          <w:b w:val="0"/>
          <w:bCs w:val="0"/>
          <w:sz w:val="24"/>
          <w:szCs w:val="24"/>
        </w:rPr>
        <w:t>; оксид вуглецю-</w:t>
      </w:r>
      <w:r w:rsidRPr="00FC5882">
        <w:rPr>
          <w:b w:val="0"/>
          <w:bCs w:val="0"/>
          <w:sz w:val="24"/>
          <w:szCs w:val="24"/>
          <w:lang w:val="en-US"/>
        </w:rPr>
        <w:t>0</w:t>
      </w:r>
      <w:r w:rsidRPr="00FC5882">
        <w:rPr>
          <w:b w:val="0"/>
          <w:bCs w:val="0"/>
          <w:sz w:val="24"/>
          <w:szCs w:val="24"/>
        </w:rPr>
        <w:t>,</w:t>
      </w:r>
      <w:r>
        <w:rPr>
          <w:b w:val="0"/>
          <w:bCs w:val="0"/>
          <w:sz w:val="24"/>
          <w:szCs w:val="24"/>
        </w:rPr>
        <w:t>66;</w:t>
      </w:r>
      <w:r w:rsidRPr="00FC5882">
        <w:rPr>
          <w:b w:val="0"/>
          <w:bCs w:val="0"/>
          <w:sz w:val="24"/>
          <w:szCs w:val="24"/>
        </w:rPr>
        <w:t xml:space="preserve"> Діоксид сірки (діоксид та триоксид) у перерахунку на діоксид сірки-0,</w:t>
      </w:r>
      <w:r>
        <w:rPr>
          <w:b w:val="0"/>
          <w:bCs w:val="0"/>
          <w:sz w:val="24"/>
          <w:szCs w:val="24"/>
        </w:rPr>
        <w:t>023</w:t>
      </w:r>
      <w:r w:rsidRPr="00FC5882">
        <w:rPr>
          <w:b w:val="0"/>
          <w:bCs w:val="0"/>
          <w:sz w:val="24"/>
          <w:szCs w:val="24"/>
        </w:rPr>
        <w:t>; Речовини у вигляді суспендованих твердих частинок недиференційованих за складом</w:t>
      </w:r>
      <w:r w:rsidRPr="00FC5882">
        <w:rPr>
          <w:b w:val="0"/>
          <w:sz w:val="24"/>
          <w:szCs w:val="24"/>
        </w:rPr>
        <w:t xml:space="preserve"> -0,01</w:t>
      </w:r>
      <w:r>
        <w:rPr>
          <w:b w:val="0"/>
          <w:sz w:val="24"/>
          <w:szCs w:val="24"/>
        </w:rPr>
        <w:t>2</w:t>
      </w:r>
      <w:r w:rsidRPr="00FC5882">
        <w:rPr>
          <w:b w:val="0"/>
          <w:sz w:val="24"/>
          <w:szCs w:val="24"/>
        </w:rPr>
        <w:t xml:space="preserve">; азоту (1) оксид </w:t>
      </w:r>
      <w:r w:rsidRPr="00FC5882">
        <w:rPr>
          <w:b w:val="0"/>
          <w:sz w:val="24"/>
          <w:szCs w:val="24"/>
        </w:rPr>
        <w:sym w:font="Symbol" w:char="F05B"/>
      </w:r>
      <w:r w:rsidRPr="00FC5882">
        <w:rPr>
          <w:b w:val="0"/>
          <w:sz w:val="24"/>
          <w:szCs w:val="24"/>
          <w:lang w:val="en-US"/>
        </w:rPr>
        <w:t>N</w:t>
      </w:r>
      <w:r w:rsidRPr="00FC5882">
        <w:rPr>
          <w:b w:val="0"/>
          <w:sz w:val="24"/>
          <w:szCs w:val="24"/>
          <w:vertAlign w:val="subscript"/>
        </w:rPr>
        <w:t>2</w:t>
      </w:r>
      <w:r w:rsidRPr="00FC5882">
        <w:rPr>
          <w:b w:val="0"/>
          <w:sz w:val="24"/>
          <w:szCs w:val="24"/>
          <w:lang w:val="en-US"/>
        </w:rPr>
        <w:t>O</w:t>
      </w:r>
      <w:r w:rsidRPr="00FC5882">
        <w:rPr>
          <w:b w:val="0"/>
          <w:sz w:val="24"/>
          <w:szCs w:val="24"/>
        </w:rPr>
        <w:sym w:font="Symbol" w:char="F05D"/>
      </w:r>
      <w:r w:rsidRPr="00FC5882">
        <w:rPr>
          <w:b w:val="0"/>
          <w:sz w:val="24"/>
          <w:szCs w:val="24"/>
        </w:rPr>
        <w:t>-0,0023; метан-0,003; вуглецю діоксид-68,358</w:t>
      </w:r>
      <w:r w:rsidR="009A2003" w:rsidRPr="009A2003">
        <w:rPr>
          <w:b w:val="0"/>
          <w:color w:val="FF0000"/>
          <w:sz w:val="24"/>
          <w:szCs w:val="24"/>
        </w:rPr>
        <w:t>.</w:t>
      </w:r>
    </w:p>
    <w:p w:rsidR="00BD28F4" w:rsidRPr="005B364C" w:rsidRDefault="00BD28F4" w:rsidP="00BD28F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A91A70">
        <w:rPr>
          <w:rStyle w:val="a6"/>
          <w:b w:val="0"/>
          <w:bCs w:val="0"/>
          <w:u w:val="single"/>
          <w:bdr w:val="none" w:sz="0" w:space="0" w:color="auto" w:frame="1"/>
        </w:rPr>
        <w:t>Заходи щодо впровадження найкращих існуючих технологій виробництва,</w:t>
      </w:r>
      <w:r w:rsidRPr="00A91A70">
        <w:t xml:space="preserve"> </w:t>
      </w:r>
      <w:r w:rsidRPr="00A91A70">
        <w:rPr>
          <w:u w:val="single"/>
        </w:rPr>
        <w:t>що виконані або/та які потребують виконання; перелік заходів щодо скорочення викидів, що виконані або/та які потребують виконання</w:t>
      </w:r>
      <w:r w:rsidRPr="00A91A70">
        <w:rPr>
          <w:rStyle w:val="a6"/>
          <w:b w:val="0"/>
          <w:bCs w:val="0"/>
          <w:u w:val="single"/>
          <w:bdr w:val="none" w:sz="0" w:space="0" w:color="auto" w:frame="1"/>
        </w:rPr>
        <w:t>:</w:t>
      </w:r>
      <w:r w:rsidRPr="00A91A70">
        <w:t xml:space="preserve">  </w:t>
      </w:r>
      <w:r w:rsidRPr="00A91A70">
        <w:rPr>
          <w:shd w:val="clear" w:color="auto" w:fill="FFFFFF"/>
        </w:rPr>
        <w:t>відповідно до Наказу Міністерства захисту довкілля та природних ресурсів України №448 від 27.06.2023 р., заходи щодо впровадження найкращих</w:t>
      </w:r>
      <w:r w:rsidRPr="00206576">
        <w:rPr>
          <w:shd w:val="clear" w:color="auto" w:fill="FFFFFF"/>
        </w:rPr>
        <w:t xml:space="preserve"> існуючих</w:t>
      </w:r>
      <w:r w:rsidRPr="005B364C">
        <w:rPr>
          <w:color w:val="000000"/>
          <w:shd w:val="clear" w:color="auto" w:fill="FFFFFF"/>
        </w:rPr>
        <w:t xml:space="preserve"> технологій та заходи щодо скорочення викидів забруднюючих речовин не розробляються, оскільки викиди забруднюючих речовин відповідають вимогам Наказу Мінприроди №309 від 27.06.2006 р. та №177 від 10.05.2002 р.</w:t>
      </w:r>
    </w:p>
    <w:p w:rsidR="00BD28F4" w:rsidRPr="002A6B89" w:rsidRDefault="00BD28F4" w:rsidP="00BD28F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5B364C">
        <w:rPr>
          <w:u w:val="single"/>
        </w:rPr>
        <w:lastRenderedPageBreak/>
        <w:t xml:space="preserve"> Дотримання виконання природоохоронних заходів щодо скорочення викидів:</w:t>
      </w:r>
      <w:r w:rsidRPr="005B364C">
        <w:t xml:space="preserve"> нормативи гранично допустимих викидів дотримуються</w:t>
      </w:r>
      <w:r w:rsidRPr="002A6B89">
        <w:t>, тому природоохоронні заходи для їх досягнення не застосовуються.</w:t>
      </w:r>
    </w:p>
    <w:p w:rsidR="00BD28F4" w:rsidRPr="002A6B89" w:rsidRDefault="00BD28F4" w:rsidP="00BD28F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>
        <w:rPr>
          <w:u w:val="single"/>
          <w:shd w:val="clear" w:color="auto" w:fill="FFFFFF"/>
        </w:rPr>
        <w:t xml:space="preserve">Відповідність </w:t>
      </w:r>
      <w:r w:rsidRPr="008B6314">
        <w:rPr>
          <w:u w:val="single"/>
          <w:shd w:val="clear" w:color="auto" w:fill="FFFFFF"/>
        </w:rPr>
        <w:t xml:space="preserve">пропозицій щодо дозволених обсягів викидів законодавству: </w:t>
      </w:r>
      <w:r w:rsidRPr="002A6B89">
        <w:rPr>
          <w:color w:val="000000"/>
          <w:shd w:val="clear" w:color="auto" w:fill="FFFFFF"/>
        </w:rPr>
        <w:t>для джерел викидів встановлено нормативи ГДВ згідно наказу міністерства охорони навколишнього природного середовища України №309 від 27.06.2006 р.; для речовин, на які не встановлені нормативи граничнодопустимих викидів відповідно до законодавства, встановлюються величини масової витрати г/с.</w:t>
      </w:r>
    </w:p>
    <w:p w:rsidR="00BD28F4" w:rsidRPr="002A6B89" w:rsidRDefault="00BD28F4" w:rsidP="00BD28F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2A6B89">
        <w:rPr>
          <w:color w:val="000000"/>
          <w:shd w:val="clear" w:color="auto" w:fill="FFFFFF"/>
        </w:rPr>
        <w:t> </w:t>
      </w:r>
      <w:r w:rsidRPr="002A6B89">
        <w:rPr>
          <w:rStyle w:val="a6"/>
          <w:b w:val="0"/>
          <w:color w:val="000000"/>
          <w:u w:val="single"/>
          <w:bdr w:val="none" w:sz="0" w:space="0" w:color="auto" w:frame="1"/>
        </w:rPr>
        <w:t>Зауваження та пропозиції громадськості щодо дозволу на викиди</w:t>
      </w:r>
      <w:r w:rsidRPr="002A6B89">
        <w:rPr>
          <w:rStyle w:val="a6"/>
          <w:b w:val="0"/>
          <w:color w:val="000000"/>
          <w:bdr w:val="none" w:sz="0" w:space="0" w:color="auto" w:frame="1"/>
        </w:rPr>
        <w:t>:</w:t>
      </w:r>
      <w:r w:rsidRPr="002A6B89">
        <w:rPr>
          <w:color w:val="000000"/>
        </w:rPr>
        <w:t xml:space="preserve"> можуть надсилатися до Івано-Франківської обласної держадміністрації за адресою: 76015, Івано-Франківська обл., м. Івано-Франківськ, вул. Грушевського, буд. 21,  e-</w:t>
      </w:r>
      <w:proofErr w:type="spellStart"/>
      <w:r w:rsidRPr="002A6B89">
        <w:rPr>
          <w:color w:val="000000"/>
        </w:rPr>
        <w:t>mail</w:t>
      </w:r>
      <w:proofErr w:type="spellEnd"/>
      <w:r w:rsidRPr="002A6B89">
        <w:rPr>
          <w:color w:val="000000"/>
        </w:rPr>
        <w:t>: </w:t>
      </w:r>
      <w:hyperlink r:id="rId6" w:history="1">
        <w:r w:rsidRPr="002A6B89">
          <w:rPr>
            <w:rStyle w:val="a7"/>
            <w:color w:val="2D5CA6"/>
            <w:bdr w:val="none" w:sz="0" w:space="0" w:color="auto" w:frame="1"/>
          </w:rPr>
          <w:t>oda@if.gov.ua</w:t>
        </w:r>
      </w:hyperlink>
      <w:r w:rsidRPr="002A6B89">
        <w:rPr>
          <w:color w:val="000000"/>
        </w:rPr>
        <w:t xml:space="preserve">, тел. (0342) 55-20-07. </w:t>
      </w:r>
      <w:r w:rsidRPr="002A6B89">
        <w:rPr>
          <w:rStyle w:val="a6"/>
          <w:b w:val="0"/>
          <w:color w:val="000000"/>
          <w:bdr w:val="none" w:sz="0" w:space="0" w:color="auto" w:frame="1"/>
        </w:rPr>
        <w:t>Строки подання зауважень та пропозицій:</w:t>
      </w:r>
      <w:r w:rsidRPr="002A6B89">
        <w:rPr>
          <w:color w:val="000000"/>
        </w:rPr>
        <w:t> протягом 30 календарних днів з дня публікації даного повідомлення.</w:t>
      </w:r>
    </w:p>
    <w:p w:rsidR="00DF796B" w:rsidRDefault="00DF796B" w:rsidP="00BD28F4">
      <w:pPr>
        <w:pStyle w:val="a3"/>
        <w:jc w:val="both"/>
      </w:pPr>
    </w:p>
    <w:sectPr w:rsidR="00DF796B" w:rsidSect="00E818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6550C"/>
    <w:multiLevelType w:val="hybridMultilevel"/>
    <w:tmpl w:val="A024FC04"/>
    <w:lvl w:ilvl="0" w:tplc="EC24D51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50F77"/>
    <w:multiLevelType w:val="hybridMultilevel"/>
    <w:tmpl w:val="A024FC04"/>
    <w:lvl w:ilvl="0" w:tplc="EC24D51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C62C7"/>
    <w:multiLevelType w:val="hybridMultilevel"/>
    <w:tmpl w:val="A024FC04"/>
    <w:lvl w:ilvl="0" w:tplc="EC24D51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F7FD0"/>
    <w:multiLevelType w:val="hybridMultilevel"/>
    <w:tmpl w:val="A024FC04"/>
    <w:lvl w:ilvl="0" w:tplc="EC24D51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characterSpacingControl w:val="doNotCompress"/>
  <w:compat/>
  <w:rsids>
    <w:rsidRoot w:val="00BB150B"/>
    <w:rsid w:val="003B488A"/>
    <w:rsid w:val="004122D5"/>
    <w:rsid w:val="005C1B23"/>
    <w:rsid w:val="00705D25"/>
    <w:rsid w:val="00883595"/>
    <w:rsid w:val="008C0191"/>
    <w:rsid w:val="008D0B38"/>
    <w:rsid w:val="009A2003"/>
    <w:rsid w:val="00A76C2A"/>
    <w:rsid w:val="00B41ACA"/>
    <w:rsid w:val="00BB06F2"/>
    <w:rsid w:val="00BB150B"/>
    <w:rsid w:val="00BD28F4"/>
    <w:rsid w:val="00C93A4B"/>
    <w:rsid w:val="00D63476"/>
    <w:rsid w:val="00DF796B"/>
    <w:rsid w:val="00E734DE"/>
    <w:rsid w:val="00E81817"/>
    <w:rsid w:val="00FC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9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3595"/>
    <w:pPr>
      <w:jc w:val="center"/>
    </w:pPr>
    <w:rPr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883595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BD28F4"/>
    <w:pPr>
      <w:spacing w:before="100" w:beforeAutospacing="1" w:after="100" w:afterAutospacing="1"/>
    </w:pPr>
    <w:rPr>
      <w:noProof w:val="0"/>
      <w:lang w:eastAsia="uk-UA"/>
    </w:rPr>
  </w:style>
  <w:style w:type="character" w:styleId="a6">
    <w:name w:val="Strong"/>
    <w:uiPriority w:val="22"/>
    <w:qFormat/>
    <w:rsid w:val="00BD28F4"/>
    <w:rPr>
      <w:b/>
      <w:bCs/>
    </w:rPr>
  </w:style>
  <w:style w:type="character" w:styleId="a7">
    <w:name w:val="Hyperlink"/>
    <w:basedOn w:val="a0"/>
    <w:uiPriority w:val="99"/>
    <w:unhideWhenUsed/>
    <w:rsid w:val="00BD28F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28F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a@if.gov.ua" TargetMode="External"/><Relationship Id="rId5" Type="http://schemas.openxmlformats.org/officeDocument/2006/relationships/hyperlink" Target="mailto:BeletskayaT@atbmark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5683</Words>
  <Characters>3240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levickyynazar@gmail.com</dc:creator>
  <cp:lastModifiedBy>Качмар Василь</cp:lastModifiedBy>
  <cp:revision>2</cp:revision>
  <dcterms:created xsi:type="dcterms:W3CDTF">2026-02-20T13:43:00Z</dcterms:created>
  <dcterms:modified xsi:type="dcterms:W3CDTF">2026-02-20T13:43:00Z</dcterms:modified>
</cp:coreProperties>
</file>